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CAD" w:rsidRPr="00467CAD" w:rsidRDefault="00467CAD" w:rsidP="00467CAD">
      <w:pPr>
        <w:pStyle w:val="Nagwek1"/>
        <w:spacing w:before="70" w:line="276" w:lineRule="auto"/>
        <w:ind w:right="2"/>
        <w:jc w:val="center"/>
        <w:rPr>
          <w:rFonts w:cs="Times New Roman"/>
          <w:i w:val="0"/>
          <w:sz w:val="24"/>
          <w:szCs w:val="24"/>
          <w:lang w:val="pl-PL"/>
        </w:rPr>
      </w:pPr>
      <w:r>
        <w:rPr>
          <w:rFonts w:cs="Times New Roman"/>
          <w:i w:val="0"/>
          <w:sz w:val="24"/>
          <w:szCs w:val="24"/>
          <w:lang w:val="pl-PL"/>
        </w:rPr>
        <w:t>UMOWA Nr ……….</w:t>
      </w:r>
      <w:r w:rsidRPr="00467CAD">
        <w:rPr>
          <w:rFonts w:cs="Times New Roman"/>
          <w:i w:val="0"/>
          <w:sz w:val="24"/>
          <w:szCs w:val="24"/>
          <w:lang w:val="pl-PL"/>
        </w:rPr>
        <w:t>/2026</w:t>
      </w:r>
    </w:p>
    <w:p w:rsidR="00467CAD" w:rsidRPr="00467CAD" w:rsidRDefault="00467CAD" w:rsidP="00E41DC4">
      <w:pPr>
        <w:pStyle w:val="Tekstpodstawowy"/>
        <w:spacing w:before="271" w:line="276" w:lineRule="auto"/>
        <w:ind w:left="141"/>
        <w:jc w:val="both"/>
        <w:rPr>
          <w:rFonts w:cs="Times New Roman"/>
          <w:sz w:val="24"/>
          <w:szCs w:val="24"/>
        </w:rPr>
      </w:pPr>
      <w:r w:rsidRPr="00467CAD">
        <w:rPr>
          <w:rFonts w:cs="Times New Roman"/>
          <w:sz w:val="24"/>
          <w:szCs w:val="24"/>
        </w:rPr>
        <w:t xml:space="preserve">zawarta w dniu </w:t>
      </w:r>
      <w:r>
        <w:rPr>
          <w:rFonts w:cs="Times New Roman"/>
          <w:sz w:val="24"/>
          <w:szCs w:val="24"/>
        </w:rPr>
        <w:t>....................</w:t>
      </w:r>
      <w:r w:rsidRPr="00467CAD">
        <w:rPr>
          <w:rFonts w:cs="Times New Roman"/>
          <w:sz w:val="24"/>
          <w:szCs w:val="24"/>
        </w:rPr>
        <w:t xml:space="preserve"> r. w Kamieniu Pomorskim pomiędzy:</w:t>
      </w:r>
    </w:p>
    <w:p w:rsidR="00467CAD" w:rsidRPr="00467CAD" w:rsidRDefault="00467CAD" w:rsidP="00E41DC4">
      <w:pPr>
        <w:pStyle w:val="Nagwek1"/>
        <w:spacing w:line="276" w:lineRule="auto"/>
        <w:ind w:left="141"/>
        <w:jc w:val="both"/>
        <w:rPr>
          <w:rFonts w:cs="Times New Roman"/>
          <w:i w:val="0"/>
          <w:sz w:val="24"/>
          <w:szCs w:val="24"/>
          <w:lang w:val="pl-PL"/>
        </w:rPr>
      </w:pPr>
      <w:r w:rsidRPr="00467CAD">
        <w:rPr>
          <w:rFonts w:cs="Times New Roman"/>
          <w:i w:val="0"/>
          <w:sz w:val="24"/>
          <w:szCs w:val="24"/>
          <w:lang w:val="pl-PL"/>
        </w:rPr>
        <w:t xml:space="preserve">Powiatem Kamieńskim z siedzibą ul. </w:t>
      </w:r>
      <w:r w:rsidRPr="00467CAD">
        <w:rPr>
          <w:rFonts w:cs="Times New Roman"/>
          <w:i w:val="0"/>
          <w:sz w:val="24"/>
          <w:szCs w:val="24"/>
          <w:lang w:val="fr-FR"/>
        </w:rPr>
        <w:t>Woli</w:t>
      </w:r>
      <w:proofErr w:type="spellStart"/>
      <w:r w:rsidRPr="00467CAD">
        <w:rPr>
          <w:rFonts w:cs="Times New Roman"/>
          <w:i w:val="0"/>
          <w:sz w:val="24"/>
          <w:szCs w:val="24"/>
          <w:lang w:val="pl-PL"/>
        </w:rPr>
        <w:t>ńska</w:t>
      </w:r>
      <w:proofErr w:type="spellEnd"/>
      <w:r w:rsidRPr="00467CAD">
        <w:rPr>
          <w:rFonts w:cs="Times New Roman"/>
          <w:i w:val="0"/>
          <w:sz w:val="24"/>
          <w:szCs w:val="24"/>
          <w:lang w:val="pl-PL"/>
        </w:rPr>
        <w:t xml:space="preserve"> 7B, 72-400 Kamień Pomorski,</w:t>
      </w:r>
    </w:p>
    <w:p w:rsidR="00467CAD" w:rsidRPr="00467CAD" w:rsidRDefault="00467CAD" w:rsidP="00E41DC4">
      <w:pPr>
        <w:spacing w:line="276" w:lineRule="auto"/>
        <w:ind w:left="141" w:right="90"/>
        <w:jc w:val="both"/>
        <w:rPr>
          <w:rFonts w:cs="Times New Roman"/>
          <w:sz w:val="24"/>
          <w:szCs w:val="24"/>
        </w:rPr>
      </w:pPr>
      <w:r w:rsidRPr="00467CAD">
        <w:rPr>
          <w:rFonts w:cs="Times New Roman"/>
          <w:b/>
          <w:bCs/>
          <w:sz w:val="24"/>
          <w:szCs w:val="24"/>
        </w:rPr>
        <w:t>NIP 986-016-62-59</w:t>
      </w:r>
      <w:r w:rsidRPr="00467CAD">
        <w:rPr>
          <w:rFonts w:cs="Times New Roman"/>
          <w:b/>
          <w:bCs/>
          <w:spacing w:val="33"/>
          <w:sz w:val="24"/>
          <w:szCs w:val="24"/>
        </w:rPr>
        <w:t xml:space="preserve"> </w:t>
      </w:r>
      <w:r w:rsidRPr="00467CAD">
        <w:rPr>
          <w:rFonts w:cs="Times New Roman"/>
          <w:b/>
          <w:bCs/>
          <w:sz w:val="24"/>
          <w:szCs w:val="24"/>
        </w:rPr>
        <w:t>i</w:t>
      </w:r>
      <w:r w:rsidRPr="00467CAD">
        <w:rPr>
          <w:rFonts w:cs="Times New Roman"/>
          <w:b/>
          <w:bCs/>
          <w:spacing w:val="31"/>
          <w:sz w:val="24"/>
          <w:szCs w:val="24"/>
        </w:rPr>
        <w:t xml:space="preserve"> </w:t>
      </w:r>
      <w:r w:rsidRPr="002E2D11">
        <w:rPr>
          <w:rFonts w:cs="Times New Roman"/>
          <w:b/>
          <w:bCs/>
          <w:sz w:val="24"/>
          <w:szCs w:val="24"/>
          <w:lang w:val="pl-PL"/>
        </w:rPr>
        <w:t>REGON</w:t>
      </w:r>
      <w:r w:rsidRPr="00467CAD">
        <w:rPr>
          <w:rFonts w:cs="Times New Roman"/>
          <w:b/>
          <w:bCs/>
          <w:spacing w:val="31"/>
          <w:sz w:val="24"/>
          <w:szCs w:val="24"/>
        </w:rPr>
        <w:t xml:space="preserve"> </w:t>
      </w:r>
      <w:r w:rsidRPr="00467CAD">
        <w:rPr>
          <w:rFonts w:cs="Times New Roman"/>
          <w:b/>
          <w:bCs/>
          <w:sz w:val="24"/>
          <w:szCs w:val="24"/>
        </w:rPr>
        <w:t>811684143</w:t>
      </w:r>
      <w:r w:rsidRPr="00467CAD">
        <w:rPr>
          <w:rFonts w:cs="Times New Roman"/>
          <w:b/>
          <w:bCs/>
          <w:spacing w:val="33"/>
          <w:sz w:val="24"/>
          <w:szCs w:val="24"/>
        </w:rPr>
        <w:t xml:space="preserve"> </w:t>
      </w:r>
      <w:r w:rsidRPr="00467CAD">
        <w:rPr>
          <w:rFonts w:cs="Times New Roman"/>
          <w:sz w:val="24"/>
          <w:szCs w:val="24"/>
        </w:rPr>
        <w:t>na</w:t>
      </w:r>
      <w:r w:rsidRPr="00467CAD">
        <w:rPr>
          <w:rFonts w:cs="Times New Roman"/>
          <w:spacing w:val="32"/>
          <w:sz w:val="24"/>
          <w:szCs w:val="24"/>
        </w:rPr>
        <w:t xml:space="preserve"> </w:t>
      </w:r>
      <w:r w:rsidRPr="00467CAD">
        <w:rPr>
          <w:rFonts w:cs="Times New Roman"/>
          <w:sz w:val="24"/>
          <w:szCs w:val="24"/>
        </w:rPr>
        <w:t>podstawie</w:t>
      </w:r>
      <w:r w:rsidRPr="00467CAD">
        <w:rPr>
          <w:rFonts w:cs="Times New Roman"/>
          <w:spacing w:val="31"/>
          <w:sz w:val="24"/>
          <w:szCs w:val="24"/>
        </w:rPr>
        <w:t xml:space="preserve"> </w:t>
      </w:r>
      <w:r w:rsidRPr="00467CAD">
        <w:rPr>
          <w:rFonts w:cs="Times New Roman"/>
          <w:sz w:val="24"/>
          <w:szCs w:val="24"/>
        </w:rPr>
        <w:t>pełnomocnictwa</w:t>
      </w:r>
      <w:r w:rsidRPr="00467CAD">
        <w:rPr>
          <w:rFonts w:cs="Times New Roman"/>
          <w:spacing w:val="33"/>
          <w:sz w:val="24"/>
          <w:szCs w:val="24"/>
        </w:rPr>
        <w:t xml:space="preserve"> </w:t>
      </w:r>
      <w:r w:rsidRPr="00467CAD">
        <w:rPr>
          <w:rFonts w:cs="Times New Roman"/>
          <w:sz w:val="24"/>
          <w:szCs w:val="24"/>
        </w:rPr>
        <w:t>Zarządu</w:t>
      </w:r>
      <w:r w:rsidRPr="00467CAD">
        <w:rPr>
          <w:rFonts w:cs="Times New Roman"/>
          <w:spacing w:val="31"/>
          <w:sz w:val="24"/>
          <w:szCs w:val="24"/>
        </w:rPr>
        <w:t xml:space="preserve"> </w:t>
      </w:r>
      <w:r w:rsidRPr="00467CAD">
        <w:rPr>
          <w:rFonts w:cs="Times New Roman"/>
          <w:sz w:val="24"/>
          <w:szCs w:val="24"/>
        </w:rPr>
        <w:t>Powiatu</w:t>
      </w:r>
      <w:r w:rsidRPr="00467CAD">
        <w:rPr>
          <w:rFonts w:cs="Times New Roman"/>
          <w:spacing w:val="31"/>
          <w:sz w:val="24"/>
          <w:szCs w:val="24"/>
        </w:rPr>
        <w:t xml:space="preserve"> </w:t>
      </w:r>
      <w:r w:rsidRPr="00467CAD">
        <w:rPr>
          <w:rFonts w:cs="Times New Roman"/>
          <w:sz w:val="24"/>
          <w:szCs w:val="24"/>
        </w:rPr>
        <w:t xml:space="preserve">w Kamieniu Pomorskim nr 63/2016 z dnia 21 listopada 2016 roku reprezentowanym przez: </w:t>
      </w:r>
      <w:r w:rsidRPr="00467CAD">
        <w:rPr>
          <w:rFonts w:cs="Times New Roman"/>
          <w:b/>
          <w:bCs/>
          <w:sz w:val="24"/>
          <w:szCs w:val="24"/>
        </w:rPr>
        <w:t>Marcina</w:t>
      </w:r>
      <w:r w:rsidRPr="00467CAD">
        <w:rPr>
          <w:rFonts w:cs="Times New Roman"/>
          <w:b/>
          <w:bCs/>
          <w:spacing w:val="35"/>
          <w:sz w:val="24"/>
          <w:szCs w:val="24"/>
        </w:rPr>
        <w:t xml:space="preserve"> </w:t>
      </w:r>
      <w:r w:rsidRPr="00467CAD">
        <w:rPr>
          <w:rFonts w:cs="Times New Roman"/>
          <w:b/>
          <w:bCs/>
          <w:sz w:val="24"/>
          <w:szCs w:val="24"/>
        </w:rPr>
        <w:t>Kwiatkowskiego</w:t>
      </w:r>
      <w:r w:rsidRPr="00467CAD">
        <w:rPr>
          <w:rFonts w:cs="Times New Roman"/>
          <w:b/>
          <w:bCs/>
          <w:spacing w:val="33"/>
          <w:sz w:val="24"/>
          <w:szCs w:val="24"/>
        </w:rPr>
        <w:t xml:space="preserve"> </w:t>
      </w:r>
      <w:r w:rsidRPr="00467CAD">
        <w:rPr>
          <w:rFonts w:cs="Times New Roman"/>
          <w:sz w:val="24"/>
          <w:szCs w:val="24"/>
        </w:rPr>
        <w:t>–</w:t>
      </w:r>
      <w:r w:rsidRPr="00467CAD">
        <w:rPr>
          <w:rFonts w:cs="Times New Roman"/>
          <w:spacing w:val="33"/>
          <w:sz w:val="24"/>
          <w:szCs w:val="24"/>
        </w:rPr>
        <w:t xml:space="preserve"> </w:t>
      </w:r>
      <w:r w:rsidRPr="00467CAD">
        <w:rPr>
          <w:rFonts w:cs="Times New Roman"/>
          <w:sz w:val="24"/>
          <w:szCs w:val="24"/>
        </w:rPr>
        <w:t>Dyrektora</w:t>
      </w:r>
      <w:r w:rsidRPr="00467CAD">
        <w:rPr>
          <w:rFonts w:cs="Times New Roman"/>
          <w:spacing w:val="33"/>
          <w:sz w:val="24"/>
          <w:szCs w:val="24"/>
        </w:rPr>
        <w:t xml:space="preserve"> </w:t>
      </w:r>
      <w:r w:rsidRPr="00467CAD">
        <w:rPr>
          <w:rFonts w:cs="Times New Roman"/>
          <w:sz w:val="24"/>
          <w:szCs w:val="24"/>
        </w:rPr>
        <w:t>Zarządu</w:t>
      </w:r>
      <w:r w:rsidRPr="00467CAD">
        <w:rPr>
          <w:rFonts w:cs="Times New Roman"/>
          <w:spacing w:val="33"/>
          <w:sz w:val="24"/>
          <w:szCs w:val="24"/>
        </w:rPr>
        <w:t xml:space="preserve"> </w:t>
      </w:r>
      <w:r w:rsidRPr="00467CAD">
        <w:rPr>
          <w:rFonts w:cs="Times New Roman"/>
          <w:sz w:val="24"/>
          <w:szCs w:val="24"/>
        </w:rPr>
        <w:t>Dr</w:t>
      </w:r>
      <w:r w:rsidRPr="00467CAD">
        <w:rPr>
          <w:rFonts w:cs="Times New Roman"/>
          <w:sz w:val="24"/>
          <w:szCs w:val="24"/>
          <w:lang w:val="es-ES_tradnl"/>
        </w:rPr>
        <w:t>ó</w:t>
      </w:r>
      <w:r w:rsidRPr="00467CAD">
        <w:rPr>
          <w:rFonts w:cs="Times New Roman"/>
          <w:sz w:val="24"/>
          <w:szCs w:val="24"/>
        </w:rPr>
        <w:t>g</w:t>
      </w:r>
      <w:r w:rsidRPr="00467CAD">
        <w:rPr>
          <w:rFonts w:cs="Times New Roman"/>
          <w:spacing w:val="31"/>
          <w:sz w:val="24"/>
          <w:szCs w:val="24"/>
        </w:rPr>
        <w:t xml:space="preserve"> </w:t>
      </w:r>
      <w:r w:rsidRPr="00467CAD">
        <w:rPr>
          <w:rFonts w:cs="Times New Roman"/>
          <w:sz w:val="24"/>
          <w:szCs w:val="24"/>
        </w:rPr>
        <w:t>Powiatowych</w:t>
      </w:r>
      <w:r w:rsidRPr="00467CAD">
        <w:rPr>
          <w:rFonts w:cs="Times New Roman"/>
          <w:spacing w:val="33"/>
          <w:sz w:val="24"/>
          <w:szCs w:val="24"/>
        </w:rPr>
        <w:t xml:space="preserve"> </w:t>
      </w:r>
      <w:r w:rsidRPr="00467CAD">
        <w:rPr>
          <w:rFonts w:cs="Times New Roman"/>
          <w:sz w:val="24"/>
          <w:szCs w:val="24"/>
        </w:rPr>
        <w:t>w</w:t>
      </w:r>
      <w:r w:rsidRPr="00467CAD">
        <w:rPr>
          <w:rFonts w:cs="Times New Roman"/>
          <w:spacing w:val="33"/>
          <w:sz w:val="24"/>
          <w:szCs w:val="24"/>
        </w:rPr>
        <w:t xml:space="preserve"> </w:t>
      </w:r>
      <w:r w:rsidRPr="00467CAD">
        <w:rPr>
          <w:rFonts w:cs="Times New Roman"/>
          <w:sz w:val="24"/>
          <w:szCs w:val="24"/>
        </w:rPr>
        <w:t>Kamieniu</w:t>
      </w:r>
      <w:r w:rsidRPr="00467CAD">
        <w:rPr>
          <w:rFonts w:cs="Times New Roman"/>
          <w:spacing w:val="33"/>
          <w:sz w:val="24"/>
          <w:szCs w:val="24"/>
        </w:rPr>
        <w:t xml:space="preserve"> </w:t>
      </w:r>
      <w:r w:rsidRPr="00467CAD">
        <w:rPr>
          <w:rFonts w:cs="Times New Roman"/>
          <w:sz w:val="24"/>
          <w:szCs w:val="24"/>
        </w:rPr>
        <w:t xml:space="preserve">Pomorskim przy kontrasygnacie </w:t>
      </w:r>
      <w:r w:rsidRPr="00467CAD">
        <w:rPr>
          <w:rFonts w:cs="Times New Roman"/>
          <w:b/>
          <w:bCs/>
          <w:sz w:val="24"/>
          <w:szCs w:val="24"/>
        </w:rPr>
        <w:t xml:space="preserve">Marianny Gniotek </w:t>
      </w:r>
      <w:r w:rsidRPr="00467CAD">
        <w:rPr>
          <w:rFonts w:cs="Times New Roman"/>
          <w:sz w:val="24"/>
          <w:szCs w:val="24"/>
          <w:lang w:val="ru-RU"/>
        </w:rPr>
        <w:t>- G</w:t>
      </w:r>
      <w:r w:rsidRPr="00467CAD">
        <w:rPr>
          <w:rFonts w:cs="Times New Roman"/>
          <w:sz w:val="24"/>
          <w:szCs w:val="24"/>
        </w:rPr>
        <w:t>łównego Księgowego</w:t>
      </w:r>
    </w:p>
    <w:p w:rsidR="00467CAD" w:rsidRPr="00467CAD" w:rsidRDefault="00467CAD" w:rsidP="00E41DC4">
      <w:pPr>
        <w:spacing w:line="276" w:lineRule="auto"/>
        <w:ind w:left="141"/>
        <w:jc w:val="both"/>
        <w:rPr>
          <w:rFonts w:cs="Times New Roman"/>
          <w:b/>
          <w:bCs/>
          <w:sz w:val="24"/>
          <w:szCs w:val="24"/>
        </w:rPr>
      </w:pPr>
      <w:r w:rsidRPr="00467CAD">
        <w:rPr>
          <w:rFonts w:cs="Times New Roman"/>
          <w:sz w:val="24"/>
          <w:szCs w:val="24"/>
        </w:rPr>
        <w:t>zwanym</w:t>
      </w:r>
      <w:r w:rsidRPr="00467CAD">
        <w:rPr>
          <w:rFonts w:cs="Times New Roman"/>
          <w:spacing w:val="1"/>
          <w:sz w:val="24"/>
          <w:szCs w:val="24"/>
        </w:rPr>
        <w:t xml:space="preserve"> </w:t>
      </w:r>
      <w:r w:rsidRPr="00467CAD">
        <w:rPr>
          <w:rFonts w:cs="Times New Roman"/>
          <w:sz w:val="24"/>
          <w:szCs w:val="24"/>
        </w:rPr>
        <w:t>w</w:t>
      </w:r>
      <w:r w:rsidRPr="00467CAD">
        <w:rPr>
          <w:rFonts w:cs="Times New Roman"/>
          <w:spacing w:val="-4"/>
          <w:sz w:val="24"/>
          <w:szCs w:val="24"/>
        </w:rPr>
        <w:t xml:space="preserve"> </w:t>
      </w:r>
      <w:r w:rsidRPr="00467CAD">
        <w:rPr>
          <w:rFonts w:cs="Times New Roman"/>
          <w:sz w:val="24"/>
          <w:szCs w:val="24"/>
        </w:rPr>
        <w:t>dalszej</w:t>
      </w:r>
      <w:r w:rsidRPr="00467CAD">
        <w:rPr>
          <w:rFonts w:cs="Times New Roman"/>
          <w:spacing w:val="-1"/>
          <w:sz w:val="24"/>
          <w:szCs w:val="24"/>
        </w:rPr>
        <w:t xml:space="preserve"> </w:t>
      </w:r>
      <w:r w:rsidRPr="00467CAD">
        <w:rPr>
          <w:rFonts w:cs="Times New Roman"/>
          <w:sz w:val="24"/>
          <w:szCs w:val="24"/>
        </w:rPr>
        <w:t>części</w:t>
      </w:r>
      <w:r w:rsidRPr="00467CAD">
        <w:rPr>
          <w:rFonts w:cs="Times New Roman"/>
          <w:spacing w:val="1"/>
          <w:sz w:val="24"/>
          <w:szCs w:val="24"/>
        </w:rPr>
        <w:t xml:space="preserve"> </w:t>
      </w:r>
      <w:r w:rsidRPr="00467CAD">
        <w:rPr>
          <w:rFonts w:cs="Times New Roman"/>
          <w:sz w:val="24"/>
          <w:szCs w:val="24"/>
        </w:rPr>
        <w:t>umowy</w:t>
      </w:r>
      <w:r w:rsidRPr="00467CAD">
        <w:rPr>
          <w:rFonts w:cs="Times New Roman"/>
          <w:spacing w:val="-3"/>
          <w:sz w:val="24"/>
          <w:szCs w:val="24"/>
        </w:rPr>
        <w:t xml:space="preserve"> </w:t>
      </w:r>
      <w:r w:rsidRPr="00467CAD">
        <w:rPr>
          <w:rFonts w:cs="Times New Roman"/>
          <w:b/>
          <w:bCs/>
          <w:spacing w:val="-2"/>
          <w:sz w:val="24"/>
          <w:szCs w:val="24"/>
        </w:rPr>
        <w:t>Zamawiającym</w:t>
      </w:r>
    </w:p>
    <w:p w:rsidR="00467CAD" w:rsidRPr="00467CAD" w:rsidRDefault="00467CAD" w:rsidP="00467CAD">
      <w:pPr>
        <w:pStyle w:val="Tekstpodstawowy"/>
        <w:spacing w:line="276" w:lineRule="auto"/>
        <w:ind w:left="141"/>
        <w:rPr>
          <w:rFonts w:cs="Times New Roman"/>
          <w:sz w:val="24"/>
          <w:szCs w:val="24"/>
        </w:rPr>
      </w:pPr>
      <w:r w:rsidRPr="00467CAD">
        <w:rPr>
          <w:rFonts w:cs="Times New Roman"/>
          <w:sz w:val="24"/>
          <w:szCs w:val="24"/>
        </w:rPr>
        <w:t>a:</w:t>
      </w:r>
    </w:p>
    <w:p w:rsidR="00467CAD" w:rsidRPr="00467CAD" w:rsidRDefault="00582797" w:rsidP="00467CAD">
      <w:pPr>
        <w:pStyle w:val="Nagwek1"/>
        <w:spacing w:before="7" w:line="276" w:lineRule="auto"/>
        <w:ind w:left="141" w:right="2017"/>
        <w:rPr>
          <w:rFonts w:cs="Times New Roman"/>
          <w:b/>
          <w:bCs/>
          <w:i w:val="0"/>
          <w:sz w:val="24"/>
          <w:szCs w:val="24"/>
          <w:lang w:val="pl-PL"/>
        </w:rPr>
      </w:pPr>
      <w:r>
        <w:rPr>
          <w:rFonts w:cs="Times New Roman"/>
          <w:i w:val="0"/>
          <w:sz w:val="24"/>
          <w:szCs w:val="24"/>
          <w:lang w:val="pl-PL"/>
        </w:rPr>
        <w:t>……………………………………………………………………………………………………………………………………………</w:t>
      </w:r>
      <w:r w:rsidR="00467CAD" w:rsidRPr="00467CAD">
        <w:rPr>
          <w:rFonts w:cs="Times New Roman"/>
          <w:i w:val="0"/>
          <w:sz w:val="24"/>
          <w:szCs w:val="24"/>
          <w:lang w:val="pl-PL"/>
        </w:rPr>
        <w:t>, reprezentowaną przez:</w:t>
      </w:r>
    </w:p>
    <w:p w:rsidR="00467CAD" w:rsidRPr="00467CAD" w:rsidRDefault="00582797" w:rsidP="00467CAD">
      <w:pPr>
        <w:spacing w:before="2" w:line="276" w:lineRule="auto"/>
        <w:ind w:left="141" w:right="4813"/>
        <w:rPr>
          <w:rFonts w:cs="Times New Roman"/>
          <w:b/>
          <w:bCs/>
          <w:sz w:val="24"/>
          <w:szCs w:val="24"/>
        </w:rPr>
      </w:pPr>
      <w:r>
        <w:rPr>
          <w:rFonts w:cs="Times New Roman"/>
          <w:sz w:val="24"/>
          <w:szCs w:val="24"/>
        </w:rPr>
        <w:t>...........................</w:t>
      </w:r>
      <w:r w:rsidR="00467CAD" w:rsidRPr="00467CAD">
        <w:rPr>
          <w:rFonts w:cs="Times New Roman"/>
          <w:b/>
          <w:bCs/>
          <w:spacing w:val="-9"/>
          <w:sz w:val="24"/>
          <w:szCs w:val="24"/>
        </w:rPr>
        <w:t xml:space="preserve"> </w:t>
      </w:r>
      <w:r w:rsidR="00467CAD" w:rsidRPr="00467CAD">
        <w:rPr>
          <w:rFonts w:cs="Times New Roman"/>
          <w:sz w:val="24"/>
          <w:szCs w:val="24"/>
        </w:rPr>
        <w:t>–</w:t>
      </w:r>
      <w:r w:rsidR="00467CAD" w:rsidRPr="00467CAD">
        <w:rPr>
          <w:rFonts w:cs="Times New Roman"/>
          <w:spacing w:val="-9"/>
          <w:sz w:val="24"/>
          <w:szCs w:val="24"/>
        </w:rPr>
        <w:t xml:space="preserve"> </w:t>
      </w:r>
      <w:r w:rsidR="00467CAD" w:rsidRPr="002E2D11">
        <w:rPr>
          <w:rFonts w:cs="Times New Roman"/>
          <w:sz w:val="24"/>
          <w:szCs w:val="24"/>
          <w:lang w:val="pl-PL"/>
        </w:rPr>
        <w:t>W</w:t>
      </w:r>
      <w:r w:rsidR="00467CAD" w:rsidRPr="00467CAD">
        <w:rPr>
          <w:rFonts w:cs="Times New Roman"/>
          <w:sz w:val="24"/>
          <w:szCs w:val="24"/>
        </w:rPr>
        <w:t xml:space="preserve">łaściciela zwanym dalej </w:t>
      </w:r>
      <w:r w:rsidR="00467CAD" w:rsidRPr="00467CAD">
        <w:rPr>
          <w:rFonts w:cs="Times New Roman"/>
          <w:b/>
          <w:bCs/>
          <w:sz w:val="24"/>
          <w:szCs w:val="24"/>
        </w:rPr>
        <w:t>Wykonawcą/Dostawcą</w:t>
      </w:r>
    </w:p>
    <w:p w:rsidR="00467CAD" w:rsidRPr="00467CAD" w:rsidRDefault="00467CAD" w:rsidP="00467CAD">
      <w:pPr>
        <w:spacing w:line="276" w:lineRule="auto"/>
        <w:ind w:left="141" w:right="141"/>
        <w:jc w:val="both"/>
        <w:rPr>
          <w:rFonts w:cs="Times New Roman"/>
          <w:sz w:val="24"/>
          <w:szCs w:val="24"/>
        </w:rPr>
      </w:pPr>
      <w:r w:rsidRPr="00467CAD">
        <w:rPr>
          <w:rFonts w:cs="Times New Roman"/>
          <w:b/>
          <w:bCs/>
          <w:sz w:val="24"/>
          <w:szCs w:val="24"/>
        </w:rPr>
        <w:t xml:space="preserve">na podstawie postępowania ofertowego z dnia </w:t>
      </w:r>
      <w:r w:rsidR="00E41DC4">
        <w:rPr>
          <w:rFonts w:cs="Times New Roman"/>
          <w:b/>
          <w:bCs/>
          <w:sz w:val="24"/>
          <w:szCs w:val="24"/>
        </w:rPr>
        <w:t>14.07.2026 roku ZDP.2220.11</w:t>
      </w:r>
      <w:r w:rsidRPr="00467CAD">
        <w:rPr>
          <w:rFonts w:cs="Times New Roman"/>
          <w:b/>
          <w:bCs/>
          <w:sz w:val="24"/>
          <w:szCs w:val="24"/>
        </w:rPr>
        <w:t>.2026.MH</w:t>
      </w:r>
      <w:r w:rsidRPr="00467CAD">
        <w:rPr>
          <w:rFonts w:cs="Times New Roman"/>
          <w:sz w:val="24"/>
          <w:szCs w:val="24"/>
        </w:rPr>
        <w:t>, dotyczącego zam</w:t>
      </w:r>
      <w:r w:rsidRPr="00467CAD">
        <w:rPr>
          <w:rFonts w:cs="Times New Roman"/>
          <w:sz w:val="24"/>
          <w:szCs w:val="24"/>
          <w:lang w:val="es-ES_tradnl"/>
        </w:rPr>
        <w:t>ó</w:t>
      </w:r>
      <w:r w:rsidRPr="00467CAD">
        <w:rPr>
          <w:rFonts w:cs="Times New Roman"/>
          <w:sz w:val="24"/>
          <w:szCs w:val="24"/>
        </w:rPr>
        <w:t>wienia nie podlegającego ustawie Prawo zam</w:t>
      </w:r>
      <w:r w:rsidRPr="00467CAD">
        <w:rPr>
          <w:rFonts w:cs="Times New Roman"/>
          <w:sz w:val="24"/>
          <w:szCs w:val="24"/>
          <w:lang w:val="es-ES_tradnl"/>
        </w:rPr>
        <w:t>ó</w:t>
      </w:r>
      <w:r w:rsidRPr="00467CAD">
        <w:rPr>
          <w:rFonts w:cs="Times New Roman"/>
          <w:sz w:val="24"/>
          <w:szCs w:val="24"/>
        </w:rPr>
        <w:t>wień publicznych, zawarto umowę następującej treści:</w:t>
      </w:r>
    </w:p>
    <w:p w:rsidR="00467CAD" w:rsidRPr="00467CAD" w:rsidRDefault="00467CAD" w:rsidP="00467CAD">
      <w:pPr>
        <w:pStyle w:val="Nagwek1"/>
        <w:spacing w:line="276" w:lineRule="auto"/>
        <w:jc w:val="center"/>
        <w:rPr>
          <w:rFonts w:cs="Times New Roman"/>
          <w:b/>
          <w:i w:val="0"/>
          <w:sz w:val="24"/>
          <w:szCs w:val="24"/>
        </w:rPr>
      </w:pPr>
      <w:r w:rsidRPr="00467CAD">
        <w:rPr>
          <w:rFonts w:cs="Times New Roman"/>
          <w:b/>
          <w:i w:val="0"/>
          <w:sz w:val="24"/>
          <w:szCs w:val="24"/>
        </w:rPr>
        <w:t xml:space="preserve">§ </w:t>
      </w:r>
      <w:r w:rsidRPr="00467CAD">
        <w:rPr>
          <w:rFonts w:cs="Times New Roman"/>
          <w:b/>
          <w:i w:val="0"/>
          <w:spacing w:val="-10"/>
          <w:sz w:val="24"/>
          <w:szCs w:val="24"/>
        </w:rPr>
        <w:t>1</w:t>
      </w:r>
    </w:p>
    <w:p w:rsidR="00467CAD" w:rsidRPr="00467CAD" w:rsidRDefault="00467CAD" w:rsidP="00E41DC4">
      <w:pPr>
        <w:pStyle w:val="Akapitzlist"/>
        <w:numPr>
          <w:ilvl w:val="0"/>
          <w:numId w:val="4"/>
        </w:numPr>
        <w:spacing w:after="0" w:line="276" w:lineRule="auto"/>
        <w:ind w:right="137"/>
        <w:jc w:val="both"/>
        <w:rPr>
          <w:rFonts w:ascii="Times New Roman" w:hAnsi="Times New Roman" w:cs="Times New Roman"/>
          <w:sz w:val="24"/>
          <w:szCs w:val="24"/>
        </w:rPr>
      </w:pPr>
      <w:r w:rsidRPr="00467CAD">
        <w:rPr>
          <w:rFonts w:ascii="Times New Roman" w:hAnsi="Times New Roman" w:cs="Times New Roman"/>
          <w:sz w:val="24"/>
          <w:szCs w:val="24"/>
        </w:rPr>
        <w:t xml:space="preserve">Przedmiotem umowy </w:t>
      </w:r>
      <w:r w:rsidR="00E41DC4">
        <w:rPr>
          <w:rFonts w:ascii="Times New Roman" w:hAnsi="Times New Roman" w:cs="Times New Roman"/>
          <w:sz w:val="24"/>
          <w:szCs w:val="24"/>
        </w:rPr>
        <w:t>jest</w:t>
      </w:r>
      <w:r w:rsidRPr="00467CAD">
        <w:rPr>
          <w:rFonts w:ascii="Times New Roman" w:hAnsi="Times New Roman" w:cs="Times New Roman"/>
          <w:sz w:val="24"/>
          <w:szCs w:val="24"/>
        </w:rPr>
        <w:t xml:space="preserve"> </w:t>
      </w:r>
      <w:r w:rsidR="00E41DC4">
        <w:rPr>
          <w:rFonts w:ascii="Times New Roman" w:hAnsi="Times New Roman" w:cs="Times New Roman"/>
          <w:b/>
          <w:bCs/>
          <w:sz w:val="24"/>
          <w:szCs w:val="24"/>
        </w:rPr>
        <w:t>d</w:t>
      </w:r>
      <w:r w:rsidR="00E41DC4" w:rsidRPr="00E41DC4">
        <w:rPr>
          <w:rFonts w:ascii="Times New Roman" w:hAnsi="Times New Roman" w:cs="Times New Roman"/>
          <w:b/>
          <w:bCs/>
          <w:sz w:val="24"/>
          <w:szCs w:val="24"/>
        </w:rPr>
        <w:t>ostawa piasku płukanego 0-2 mm do sporządzania mieszanek piaskowo-solnych dla potrzeb zimowego utrzymania</w:t>
      </w:r>
      <w:r w:rsidR="00E41DC4">
        <w:rPr>
          <w:rFonts w:ascii="Times New Roman" w:hAnsi="Times New Roman" w:cs="Times New Roman"/>
          <w:b/>
          <w:bCs/>
          <w:sz w:val="24"/>
          <w:szCs w:val="24"/>
        </w:rPr>
        <w:t xml:space="preserve"> dróg w ilości 1.000 Mg (± 2 %) </w:t>
      </w:r>
      <w:r w:rsidRPr="00467CAD">
        <w:rPr>
          <w:rFonts w:ascii="Times New Roman" w:hAnsi="Times New Roman" w:cs="Times New Roman"/>
          <w:sz w:val="24"/>
          <w:szCs w:val="24"/>
        </w:rPr>
        <w:t>wraz z rozładunkiem, na warunkach zgodnych</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 xml:space="preserve">z przedstawioną </w:t>
      </w:r>
      <w:r w:rsidRPr="00467CAD">
        <w:rPr>
          <w:rFonts w:ascii="Times New Roman" w:hAnsi="Times New Roman" w:cs="Times New Roman"/>
          <w:sz w:val="24"/>
          <w:szCs w:val="24"/>
          <w:lang w:val="pt-PT"/>
        </w:rPr>
        <w:t>ofert</w:t>
      </w:r>
      <w:r w:rsidRPr="00467CAD">
        <w:rPr>
          <w:rFonts w:ascii="Times New Roman" w:hAnsi="Times New Roman" w:cs="Times New Roman"/>
          <w:sz w:val="24"/>
          <w:szCs w:val="24"/>
        </w:rPr>
        <w:t xml:space="preserve">ą z załacznikami Wykonawcy i postanowieniami niniejszej </w:t>
      </w:r>
      <w:r w:rsidRPr="00467CAD">
        <w:rPr>
          <w:rFonts w:ascii="Times New Roman" w:hAnsi="Times New Roman" w:cs="Times New Roman"/>
          <w:spacing w:val="-2"/>
          <w:sz w:val="24"/>
          <w:szCs w:val="24"/>
        </w:rPr>
        <w:t>umowy.</w:t>
      </w:r>
    </w:p>
    <w:p w:rsidR="00467CAD" w:rsidRPr="00467CAD" w:rsidRDefault="00467CAD" w:rsidP="00467CAD">
      <w:pPr>
        <w:pStyle w:val="Akapitzlist"/>
        <w:numPr>
          <w:ilvl w:val="0"/>
          <w:numId w:val="4"/>
        </w:numPr>
        <w:spacing w:after="0" w:line="276" w:lineRule="auto"/>
        <w:ind w:right="137"/>
        <w:jc w:val="both"/>
        <w:rPr>
          <w:rFonts w:ascii="Times New Roman" w:hAnsi="Times New Roman" w:cs="Times New Roman"/>
          <w:sz w:val="24"/>
          <w:szCs w:val="24"/>
        </w:rPr>
      </w:pPr>
      <w:r w:rsidRPr="00467CAD">
        <w:rPr>
          <w:rFonts w:ascii="Times New Roman" w:hAnsi="Times New Roman" w:cs="Times New Roman"/>
          <w:sz w:val="24"/>
          <w:szCs w:val="24"/>
        </w:rPr>
        <w:t>Miejscem dostaw przedmiotu zam</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wienia jest plac Zamawiającego ul. Nowoprojektowana 1 w Kamieniu Pomorskim.</w:t>
      </w:r>
    </w:p>
    <w:p w:rsidR="00467CAD" w:rsidRPr="00467CAD" w:rsidRDefault="00467CAD" w:rsidP="00467CAD">
      <w:pPr>
        <w:pStyle w:val="Akapitzlist"/>
        <w:numPr>
          <w:ilvl w:val="0"/>
          <w:numId w:val="4"/>
        </w:numPr>
        <w:spacing w:after="0" w:line="276" w:lineRule="auto"/>
        <w:ind w:right="143"/>
        <w:jc w:val="both"/>
        <w:rPr>
          <w:rFonts w:ascii="Times New Roman" w:hAnsi="Times New Roman" w:cs="Times New Roman"/>
          <w:sz w:val="24"/>
          <w:szCs w:val="24"/>
        </w:rPr>
      </w:pPr>
      <w:r w:rsidRPr="00467CAD">
        <w:rPr>
          <w:rFonts w:ascii="Times New Roman" w:hAnsi="Times New Roman" w:cs="Times New Roman"/>
          <w:sz w:val="24"/>
          <w:szCs w:val="24"/>
        </w:rPr>
        <w:t xml:space="preserve">Przez dostawę należy rozumieć załadunek, transport i rozładunek </w:t>
      </w:r>
      <w:r w:rsidR="00E41DC4">
        <w:rPr>
          <w:rFonts w:ascii="Times New Roman" w:hAnsi="Times New Roman" w:cs="Times New Roman"/>
          <w:sz w:val="24"/>
          <w:szCs w:val="24"/>
        </w:rPr>
        <w:t>piasku</w:t>
      </w:r>
      <w:r w:rsidRPr="00467CAD">
        <w:rPr>
          <w:rFonts w:ascii="Times New Roman" w:hAnsi="Times New Roman" w:cs="Times New Roman"/>
          <w:sz w:val="24"/>
          <w:szCs w:val="24"/>
        </w:rPr>
        <w:t xml:space="preserve"> w miejscu wskazanym przez Zamawiającego</w:t>
      </w:r>
      <w:r w:rsidR="00E41DC4">
        <w:rPr>
          <w:rFonts w:ascii="Times New Roman" w:hAnsi="Times New Roman" w:cs="Times New Roman"/>
          <w:sz w:val="24"/>
          <w:szCs w:val="24"/>
        </w:rPr>
        <w:t xml:space="preserve"> na placu składowym przy ul. Nowoprojektowanej 1 w Kamieniu Pomorskim</w:t>
      </w:r>
      <w:r w:rsidRPr="00467CAD">
        <w:rPr>
          <w:rFonts w:ascii="Times New Roman" w:hAnsi="Times New Roman" w:cs="Times New Roman"/>
          <w:sz w:val="24"/>
          <w:szCs w:val="24"/>
        </w:rPr>
        <w:t>.</w:t>
      </w:r>
    </w:p>
    <w:p w:rsidR="00467CAD" w:rsidRPr="00467CAD" w:rsidRDefault="00467CAD" w:rsidP="00467CAD">
      <w:pPr>
        <w:pStyle w:val="Akapitzlist"/>
        <w:numPr>
          <w:ilvl w:val="0"/>
          <w:numId w:val="4"/>
        </w:numPr>
        <w:spacing w:after="0" w:line="276" w:lineRule="auto"/>
        <w:ind w:right="140"/>
        <w:jc w:val="both"/>
        <w:rPr>
          <w:rFonts w:ascii="Times New Roman" w:hAnsi="Times New Roman" w:cs="Times New Roman"/>
          <w:sz w:val="24"/>
          <w:szCs w:val="24"/>
        </w:rPr>
      </w:pPr>
      <w:r w:rsidRPr="00467CAD">
        <w:rPr>
          <w:rFonts w:ascii="Times New Roman" w:hAnsi="Times New Roman" w:cs="Times New Roman"/>
          <w:sz w:val="24"/>
          <w:szCs w:val="24"/>
        </w:rPr>
        <w:t xml:space="preserve">Dostawca </w:t>
      </w:r>
      <w:r w:rsidR="00E41DC4">
        <w:rPr>
          <w:rFonts w:ascii="Times New Roman" w:hAnsi="Times New Roman" w:cs="Times New Roman"/>
          <w:sz w:val="24"/>
          <w:szCs w:val="24"/>
        </w:rPr>
        <w:t>zrealizuje całość zamówienia do dnia 30.09.2026 r.</w:t>
      </w:r>
    </w:p>
    <w:p w:rsidR="00467CAD" w:rsidRPr="00467CAD" w:rsidRDefault="00467CAD" w:rsidP="00467CAD">
      <w:pPr>
        <w:pStyle w:val="Akapitzlist"/>
        <w:numPr>
          <w:ilvl w:val="0"/>
          <w:numId w:val="4"/>
        </w:numPr>
        <w:spacing w:after="0" w:line="276" w:lineRule="auto"/>
        <w:ind w:right="135"/>
        <w:jc w:val="both"/>
        <w:rPr>
          <w:rFonts w:ascii="Times New Roman" w:hAnsi="Times New Roman" w:cs="Times New Roman"/>
          <w:sz w:val="24"/>
          <w:szCs w:val="24"/>
        </w:rPr>
      </w:pPr>
      <w:r w:rsidRPr="00467CAD">
        <w:rPr>
          <w:rFonts w:ascii="Times New Roman" w:hAnsi="Times New Roman" w:cs="Times New Roman"/>
          <w:sz w:val="24"/>
          <w:szCs w:val="24"/>
        </w:rPr>
        <w:t>Zamawiający</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zobowiązuje</w:t>
      </w:r>
      <w:r w:rsidRPr="00467CAD">
        <w:rPr>
          <w:rFonts w:ascii="Times New Roman" w:hAnsi="Times New Roman" w:cs="Times New Roman"/>
          <w:spacing w:val="72"/>
          <w:sz w:val="24"/>
          <w:szCs w:val="24"/>
        </w:rPr>
        <w:t xml:space="preserve"> </w:t>
      </w:r>
      <w:r w:rsidRPr="00467CAD">
        <w:rPr>
          <w:rFonts w:ascii="Times New Roman" w:hAnsi="Times New Roman" w:cs="Times New Roman"/>
          <w:sz w:val="24"/>
          <w:szCs w:val="24"/>
        </w:rPr>
        <w:t>się</w:t>
      </w:r>
      <w:r w:rsidRPr="00467CAD">
        <w:rPr>
          <w:rFonts w:ascii="Times New Roman" w:hAnsi="Times New Roman" w:cs="Times New Roman"/>
          <w:spacing w:val="72"/>
          <w:sz w:val="24"/>
          <w:szCs w:val="24"/>
        </w:rPr>
        <w:t xml:space="preserve"> </w:t>
      </w:r>
      <w:r w:rsidRPr="00467CAD">
        <w:rPr>
          <w:rFonts w:ascii="Times New Roman" w:hAnsi="Times New Roman" w:cs="Times New Roman"/>
          <w:sz w:val="24"/>
          <w:szCs w:val="24"/>
        </w:rPr>
        <w:t>realizować</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swoje</w:t>
      </w:r>
      <w:r w:rsidRPr="00467CAD">
        <w:rPr>
          <w:rFonts w:ascii="Times New Roman" w:hAnsi="Times New Roman" w:cs="Times New Roman"/>
          <w:spacing w:val="72"/>
          <w:sz w:val="24"/>
          <w:szCs w:val="24"/>
        </w:rPr>
        <w:t xml:space="preserve"> </w:t>
      </w:r>
      <w:r w:rsidRPr="00467CAD">
        <w:rPr>
          <w:rFonts w:ascii="Times New Roman" w:hAnsi="Times New Roman" w:cs="Times New Roman"/>
          <w:sz w:val="24"/>
          <w:szCs w:val="24"/>
        </w:rPr>
        <w:t>zapotrzebowanie</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na</w:t>
      </w:r>
      <w:r w:rsidRPr="00467CAD">
        <w:rPr>
          <w:rFonts w:ascii="Times New Roman" w:hAnsi="Times New Roman" w:cs="Times New Roman"/>
          <w:spacing w:val="76"/>
          <w:sz w:val="24"/>
          <w:szCs w:val="24"/>
        </w:rPr>
        <w:t xml:space="preserve"> </w:t>
      </w:r>
      <w:r w:rsidRPr="00467CAD">
        <w:rPr>
          <w:rFonts w:ascii="Times New Roman" w:hAnsi="Times New Roman" w:cs="Times New Roman"/>
          <w:sz w:val="24"/>
          <w:szCs w:val="24"/>
        </w:rPr>
        <w:t>przedmiot</w:t>
      </w:r>
      <w:r w:rsidRPr="00467CAD">
        <w:rPr>
          <w:rFonts w:ascii="Times New Roman" w:hAnsi="Times New Roman" w:cs="Times New Roman"/>
          <w:spacing w:val="72"/>
          <w:sz w:val="24"/>
          <w:szCs w:val="24"/>
        </w:rPr>
        <w:t xml:space="preserve"> </w:t>
      </w:r>
      <w:r w:rsidRPr="00467CAD">
        <w:rPr>
          <w:rFonts w:ascii="Times New Roman" w:hAnsi="Times New Roman" w:cs="Times New Roman"/>
          <w:sz w:val="24"/>
          <w:szCs w:val="24"/>
        </w:rPr>
        <w:t>umowy w</w:t>
      </w:r>
      <w:r w:rsidRPr="00467CAD">
        <w:rPr>
          <w:rFonts w:ascii="Times New Roman" w:hAnsi="Times New Roman" w:cs="Times New Roman"/>
          <w:spacing w:val="74"/>
          <w:sz w:val="24"/>
          <w:szCs w:val="24"/>
        </w:rPr>
        <w:t xml:space="preserve"> </w:t>
      </w:r>
      <w:r w:rsidRPr="00467CAD">
        <w:rPr>
          <w:rFonts w:ascii="Times New Roman" w:hAnsi="Times New Roman" w:cs="Times New Roman"/>
          <w:sz w:val="24"/>
          <w:szCs w:val="24"/>
        </w:rPr>
        <w:t>okresie</w:t>
      </w:r>
      <w:r w:rsidRPr="00467CAD">
        <w:rPr>
          <w:rFonts w:ascii="Times New Roman" w:hAnsi="Times New Roman" w:cs="Times New Roman"/>
          <w:spacing w:val="72"/>
          <w:sz w:val="24"/>
          <w:szCs w:val="24"/>
        </w:rPr>
        <w:t xml:space="preserve"> </w:t>
      </w:r>
      <w:r w:rsidRPr="00467CAD">
        <w:rPr>
          <w:rFonts w:ascii="Times New Roman" w:hAnsi="Times New Roman" w:cs="Times New Roman"/>
          <w:sz w:val="24"/>
          <w:szCs w:val="24"/>
        </w:rPr>
        <w:t>jej</w:t>
      </w:r>
      <w:r w:rsidRPr="00467CAD">
        <w:rPr>
          <w:rFonts w:ascii="Times New Roman" w:hAnsi="Times New Roman" w:cs="Times New Roman"/>
          <w:spacing w:val="74"/>
          <w:sz w:val="24"/>
          <w:szCs w:val="24"/>
        </w:rPr>
        <w:t xml:space="preserve"> </w:t>
      </w:r>
      <w:r w:rsidRPr="00467CAD">
        <w:rPr>
          <w:rFonts w:ascii="Times New Roman" w:hAnsi="Times New Roman" w:cs="Times New Roman"/>
          <w:sz w:val="24"/>
          <w:szCs w:val="24"/>
        </w:rPr>
        <w:t>obowiązywania,</w:t>
      </w:r>
      <w:r w:rsidRPr="00467CAD">
        <w:rPr>
          <w:rFonts w:ascii="Times New Roman" w:hAnsi="Times New Roman" w:cs="Times New Roman"/>
          <w:spacing w:val="74"/>
          <w:sz w:val="24"/>
          <w:szCs w:val="24"/>
        </w:rPr>
        <w:t xml:space="preserve"> </w:t>
      </w:r>
      <w:r w:rsidRPr="00467CAD">
        <w:rPr>
          <w:rFonts w:ascii="Times New Roman" w:hAnsi="Times New Roman" w:cs="Times New Roman"/>
          <w:sz w:val="24"/>
          <w:szCs w:val="24"/>
        </w:rPr>
        <w:t>poprzez</w:t>
      </w:r>
      <w:r w:rsidRPr="00467CAD">
        <w:rPr>
          <w:rFonts w:ascii="Times New Roman" w:hAnsi="Times New Roman" w:cs="Times New Roman"/>
          <w:spacing w:val="74"/>
          <w:sz w:val="24"/>
          <w:szCs w:val="24"/>
        </w:rPr>
        <w:t xml:space="preserve"> </w:t>
      </w:r>
      <w:bookmarkStart w:id="0" w:name="_GoBack"/>
      <w:r w:rsidRPr="00467CAD">
        <w:rPr>
          <w:rFonts w:ascii="Times New Roman" w:hAnsi="Times New Roman" w:cs="Times New Roman"/>
          <w:sz w:val="24"/>
          <w:szCs w:val="24"/>
        </w:rPr>
        <w:t>dostawy</w:t>
      </w:r>
      <w:bookmarkEnd w:id="0"/>
      <w:r w:rsidRPr="00467CAD">
        <w:rPr>
          <w:rFonts w:ascii="Times New Roman" w:hAnsi="Times New Roman" w:cs="Times New Roman"/>
          <w:spacing w:val="72"/>
          <w:sz w:val="24"/>
          <w:szCs w:val="24"/>
        </w:rPr>
        <w:t xml:space="preserve"> </w:t>
      </w:r>
      <w:r w:rsidRPr="00467CAD">
        <w:rPr>
          <w:rFonts w:ascii="Times New Roman" w:hAnsi="Times New Roman" w:cs="Times New Roman"/>
          <w:sz w:val="24"/>
          <w:szCs w:val="24"/>
        </w:rPr>
        <w:t>od</w:t>
      </w:r>
      <w:r w:rsidRPr="00467CAD">
        <w:rPr>
          <w:rFonts w:ascii="Times New Roman" w:hAnsi="Times New Roman" w:cs="Times New Roman"/>
          <w:spacing w:val="77"/>
          <w:sz w:val="24"/>
          <w:szCs w:val="24"/>
        </w:rPr>
        <w:t xml:space="preserve"> </w:t>
      </w:r>
      <w:r w:rsidRPr="00467CAD">
        <w:rPr>
          <w:rFonts w:ascii="Times New Roman" w:hAnsi="Times New Roman" w:cs="Times New Roman"/>
          <w:sz w:val="24"/>
          <w:szCs w:val="24"/>
        </w:rPr>
        <w:t>Dostawcy</w:t>
      </w:r>
      <w:r w:rsidRPr="00467CAD">
        <w:rPr>
          <w:rFonts w:ascii="Times New Roman" w:hAnsi="Times New Roman" w:cs="Times New Roman"/>
          <w:spacing w:val="70"/>
          <w:sz w:val="24"/>
          <w:szCs w:val="24"/>
        </w:rPr>
        <w:t xml:space="preserve"> </w:t>
      </w:r>
      <w:r w:rsidRPr="00467CAD">
        <w:rPr>
          <w:rFonts w:ascii="Times New Roman" w:hAnsi="Times New Roman" w:cs="Times New Roman"/>
          <w:sz w:val="24"/>
          <w:szCs w:val="24"/>
        </w:rPr>
        <w:t>jako</w:t>
      </w:r>
      <w:r w:rsidRPr="00467CAD">
        <w:rPr>
          <w:rFonts w:ascii="Times New Roman" w:hAnsi="Times New Roman" w:cs="Times New Roman"/>
          <w:spacing w:val="74"/>
          <w:sz w:val="24"/>
          <w:szCs w:val="24"/>
        </w:rPr>
        <w:t xml:space="preserve"> </w:t>
      </w:r>
      <w:r w:rsidRPr="00467CAD">
        <w:rPr>
          <w:rFonts w:ascii="Times New Roman" w:hAnsi="Times New Roman" w:cs="Times New Roman"/>
          <w:sz w:val="24"/>
          <w:szCs w:val="24"/>
        </w:rPr>
        <w:t>jedynego</w:t>
      </w:r>
      <w:r w:rsidRPr="00467CAD">
        <w:rPr>
          <w:rFonts w:ascii="Times New Roman" w:hAnsi="Times New Roman" w:cs="Times New Roman"/>
          <w:spacing w:val="77"/>
          <w:sz w:val="24"/>
          <w:szCs w:val="24"/>
        </w:rPr>
        <w:t xml:space="preserve"> </w:t>
      </w:r>
      <w:r w:rsidR="00E41DC4">
        <w:rPr>
          <w:rFonts w:ascii="Times New Roman" w:hAnsi="Times New Roman" w:cs="Times New Roman"/>
          <w:sz w:val="24"/>
          <w:szCs w:val="24"/>
        </w:rPr>
        <w:t>podmiotu.</w:t>
      </w:r>
    </w:p>
    <w:p w:rsidR="00E41DC4" w:rsidRDefault="00467CAD" w:rsidP="00467CAD">
      <w:pPr>
        <w:pStyle w:val="Akapitzlist"/>
        <w:numPr>
          <w:ilvl w:val="0"/>
          <w:numId w:val="5"/>
        </w:numPr>
        <w:spacing w:after="0" w:line="276" w:lineRule="auto"/>
        <w:ind w:right="139"/>
        <w:jc w:val="both"/>
        <w:rPr>
          <w:rFonts w:ascii="Times New Roman" w:hAnsi="Times New Roman" w:cs="Times New Roman"/>
          <w:sz w:val="24"/>
          <w:szCs w:val="24"/>
        </w:rPr>
      </w:pPr>
      <w:r w:rsidRPr="00E41DC4">
        <w:rPr>
          <w:rFonts w:ascii="Times New Roman" w:hAnsi="Times New Roman" w:cs="Times New Roman"/>
          <w:sz w:val="24"/>
          <w:szCs w:val="24"/>
        </w:rPr>
        <w:t xml:space="preserve">Szacunkowa ilość </w:t>
      </w:r>
      <w:r w:rsidR="00E41DC4" w:rsidRPr="00E41DC4">
        <w:rPr>
          <w:rFonts w:ascii="Times New Roman" w:hAnsi="Times New Roman" w:cs="Times New Roman"/>
          <w:sz w:val="24"/>
          <w:szCs w:val="24"/>
        </w:rPr>
        <w:t>piasku płukanego</w:t>
      </w:r>
      <w:r w:rsidRPr="00E41DC4">
        <w:rPr>
          <w:rFonts w:ascii="Times New Roman" w:hAnsi="Times New Roman" w:cs="Times New Roman"/>
          <w:sz w:val="24"/>
          <w:szCs w:val="24"/>
        </w:rPr>
        <w:t xml:space="preserve"> oznaczona w ust. 1 została obliczona przez Zamawiającego na podstawie planowanego zużycia w 2026 r. </w:t>
      </w:r>
    </w:p>
    <w:p w:rsidR="00467CAD" w:rsidRPr="00E41DC4" w:rsidRDefault="00467CAD" w:rsidP="00467CAD">
      <w:pPr>
        <w:pStyle w:val="Akapitzlist"/>
        <w:numPr>
          <w:ilvl w:val="0"/>
          <w:numId w:val="5"/>
        </w:numPr>
        <w:spacing w:after="0" w:line="276" w:lineRule="auto"/>
        <w:ind w:right="139"/>
        <w:jc w:val="both"/>
        <w:rPr>
          <w:rFonts w:ascii="Times New Roman" w:hAnsi="Times New Roman" w:cs="Times New Roman"/>
          <w:sz w:val="24"/>
          <w:szCs w:val="24"/>
        </w:rPr>
      </w:pPr>
      <w:r w:rsidRPr="00E41DC4">
        <w:rPr>
          <w:rFonts w:ascii="Times New Roman" w:hAnsi="Times New Roman" w:cs="Times New Roman"/>
          <w:sz w:val="24"/>
          <w:szCs w:val="24"/>
        </w:rPr>
        <w:t>Dopuszcza się możliwość zwiększenia dostawy</w:t>
      </w:r>
      <w:r w:rsidRPr="00E41DC4">
        <w:rPr>
          <w:rFonts w:ascii="Times New Roman" w:hAnsi="Times New Roman" w:cs="Times New Roman"/>
          <w:spacing w:val="-5"/>
          <w:sz w:val="24"/>
          <w:szCs w:val="24"/>
        </w:rPr>
        <w:t xml:space="preserve"> </w:t>
      </w:r>
      <w:r w:rsidRPr="00E41DC4">
        <w:rPr>
          <w:rFonts w:ascii="Times New Roman" w:hAnsi="Times New Roman" w:cs="Times New Roman"/>
          <w:sz w:val="24"/>
          <w:szCs w:val="24"/>
        </w:rPr>
        <w:t>na</w:t>
      </w:r>
      <w:r w:rsidRPr="00E41DC4">
        <w:rPr>
          <w:rFonts w:ascii="Times New Roman" w:hAnsi="Times New Roman" w:cs="Times New Roman"/>
          <w:spacing w:val="-3"/>
          <w:sz w:val="24"/>
          <w:szCs w:val="24"/>
        </w:rPr>
        <w:t xml:space="preserve"> </w:t>
      </w:r>
      <w:r w:rsidRPr="00E41DC4">
        <w:rPr>
          <w:rFonts w:ascii="Times New Roman" w:hAnsi="Times New Roman" w:cs="Times New Roman"/>
          <w:sz w:val="24"/>
          <w:szCs w:val="24"/>
        </w:rPr>
        <w:t>poziomie</w:t>
      </w:r>
      <w:r w:rsidRPr="00E41DC4">
        <w:rPr>
          <w:rFonts w:ascii="Times New Roman" w:hAnsi="Times New Roman" w:cs="Times New Roman"/>
          <w:spacing w:val="-3"/>
          <w:sz w:val="24"/>
          <w:szCs w:val="24"/>
        </w:rPr>
        <w:t xml:space="preserve"> </w:t>
      </w:r>
      <w:r w:rsidR="00E41DC4">
        <w:rPr>
          <w:rFonts w:ascii="Times New Roman" w:hAnsi="Times New Roman" w:cs="Times New Roman"/>
          <w:sz w:val="24"/>
          <w:szCs w:val="24"/>
        </w:rPr>
        <w:t>2</w:t>
      </w:r>
      <w:r w:rsidRPr="00E41DC4">
        <w:rPr>
          <w:rFonts w:ascii="Times New Roman" w:hAnsi="Times New Roman" w:cs="Times New Roman"/>
          <w:sz w:val="24"/>
          <w:szCs w:val="24"/>
        </w:rPr>
        <w:t>% og</w:t>
      </w:r>
      <w:r w:rsidRPr="00E41DC4">
        <w:rPr>
          <w:rFonts w:ascii="Times New Roman" w:hAnsi="Times New Roman" w:cs="Times New Roman"/>
          <w:sz w:val="24"/>
          <w:szCs w:val="24"/>
          <w:lang w:val="es-ES_tradnl"/>
        </w:rPr>
        <w:t>ó</w:t>
      </w:r>
      <w:r w:rsidRPr="00E41DC4">
        <w:rPr>
          <w:rFonts w:ascii="Times New Roman" w:hAnsi="Times New Roman" w:cs="Times New Roman"/>
          <w:sz w:val="24"/>
          <w:szCs w:val="24"/>
        </w:rPr>
        <w:t>lnego</w:t>
      </w:r>
      <w:r w:rsidRPr="00E41DC4">
        <w:rPr>
          <w:rFonts w:ascii="Times New Roman" w:hAnsi="Times New Roman" w:cs="Times New Roman"/>
          <w:spacing w:val="2"/>
          <w:sz w:val="24"/>
          <w:szCs w:val="24"/>
        </w:rPr>
        <w:t xml:space="preserve"> </w:t>
      </w:r>
      <w:r w:rsidRPr="00E41DC4">
        <w:rPr>
          <w:rFonts w:ascii="Times New Roman" w:hAnsi="Times New Roman" w:cs="Times New Roman"/>
          <w:spacing w:val="-2"/>
          <w:sz w:val="24"/>
          <w:szCs w:val="24"/>
        </w:rPr>
        <w:t>zam</w:t>
      </w:r>
      <w:r w:rsidRPr="00E41DC4">
        <w:rPr>
          <w:rFonts w:ascii="Times New Roman" w:hAnsi="Times New Roman" w:cs="Times New Roman"/>
          <w:spacing w:val="-2"/>
          <w:sz w:val="24"/>
          <w:szCs w:val="24"/>
          <w:lang w:val="es-ES_tradnl"/>
        </w:rPr>
        <w:t>ó</w:t>
      </w:r>
      <w:r w:rsidRPr="00E41DC4">
        <w:rPr>
          <w:rFonts w:ascii="Times New Roman" w:hAnsi="Times New Roman" w:cs="Times New Roman"/>
          <w:spacing w:val="-2"/>
          <w:sz w:val="24"/>
          <w:szCs w:val="24"/>
        </w:rPr>
        <w:t>wienia.</w:t>
      </w:r>
    </w:p>
    <w:p w:rsidR="00467CAD" w:rsidRPr="00467CAD" w:rsidRDefault="00467CAD" w:rsidP="00467CAD">
      <w:pPr>
        <w:pStyle w:val="Tekstpodstawowy"/>
        <w:spacing w:before="3" w:line="276" w:lineRule="auto"/>
        <w:rPr>
          <w:rFonts w:cs="Times New Roman"/>
          <w:sz w:val="24"/>
          <w:szCs w:val="24"/>
        </w:rPr>
      </w:pPr>
    </w:p>
    <w:p w:rsidR="00467CAD" w:rsidRPr="00467CAD" w:rsidRDefault="00467CAD" w:rsidP="00467CAD">
      <w:pPr>
        <w:pStyle w:val="Nagwek1"/>
        <w:spacing w:line="276" w:lineRule="auto"/>
        <w:jc w:val="center"/>
        <w:rPr>
          <w:rFonts w:cs="Times New Roman"/>
          <w:b/>
          <w:i w:val="0"/>
          <w:sz w:val="24"/>
          <w:szCs w:val="24"/>
        </w:rPr>
      </w:pPr>
      <w:r w:rsidRPr="00467CAD">
        <w:rPr>
          <w:rFonts w:cs="Times New Roman"/>
          <w:b/>
          <w:i w:val="0"/>
          <w:sz w:val="24"/>
          <w:szCs w:val="24"/>
        </w:rPr>
        <w:t xml:space="preserve">§ </w:t>
      </w:r>
      <w:r w:rsidRPr="00467CAD">
        <w:rPr>
          <w:rFonts w:cs="Times New Roman"/>
          <w:b/>
          <w:i w:val="0"/>
          <w:spacing w:val="-10"/>
          <w:sz w:val="24"/>
          <w:szCs w:val="24"/>
        </w:rPr>
        <w:t>2</w:t>
      </w:r>
    </w:p>
    <w:p w:rsidR="00467CAD" w:rsidRPr="00467CAD" w:rsidRDefault="00467CAD" w:rsidP="00467CAD">
      <w:pPr>
        <w:pStyle w:val="Akapitzlist"/>
        <w:numPr>
          <w:ilvl w:val="0"/>
          <w:numId w:val="7"/>
        </w:numPr>
        <w:spacing w:after="0" w:line="276" w:lineRule="auto"/>
        <w:ind w:right="137"/>
        <w:jc w:val="both"/>
        <w:rPr>
          <w:rFonts w:ascii="Times New Roman" w:hAnsi="Times New Roman" w:cs="Times New Roman"/>
          <w:sz w:val="24"/>
          <w:szCs w:val="24"/>
        </w:rPr>
      </w:pPr>
      <w:r w:rsidRPr="00467CAD">
        <w:rPr>
          <w:rFonts w:ascii="Times New Roman" w:hAnsi="Times New Roman" w:cs="Times New Roman"/>
          <w:sz w:val="24"/>
          <w:szCs w:val="24"/>
        </w:rPr>
        <w:t>W przypadku dostarczenia materiału wadliwego Dostawca zobowiązuje się do niezwłocznej wymiany go na towar wolny od wad – w terminie nie dłuższym niż 3 dni od daty stwierdzenia wady. Wszelkie koszty wymiany ponosi w całości Dostawca.</w:t>
      </w:r>
    </w:p>
    <w:p w:rsidR="00467CAD" w:rsidRPr="00467CAD" w:rsidRDefault="00467CAD" w:rsidP="00467CAD">
      <w:pPr>
        <w:pStyle w:val="Akapitzlist"/>
        <w:numPr>
          <w:ilvl w:val="0"/>
          <w:numId w:val="8"/>
        </w:numPr>
        <w:spacing w:after="0" w:line="276" w:lineRule="auto"/>
        <w:ind w:right="143"/>
        <w:jc w:val="both"/>
        <w:rPr>
          <w:rFonts w:ascii="Times New Roman" w:hAnsi="Times New Roman" w:cs="Times New Roman"/>
          <w:sz w:val="24"/>
          <w:szCs w:val="24"/>
        </w:rPr>
      </w:pPr>
      <w:r w:rsidRPr="00467CAD">
        <w:rPr>
          <w:rFonts w:ascii="Times New Roman" w:hAnsi="Times New Roman" w:cs="Times New Roman"/>
          <w:sz w:val="24"/>
          <w:szCs w:val="24"/>
        </w:rPr>
        <w:t xml:space="preserve">Dostawca zobowiązuje się dostarczać </w:t>
      </w:r>
      <w:r w:rsidR="00E41DC4">
        <w:rPr>
          <w:rFonts w:ascii="Times New Roman" w:hAnsi="Times New Roman" w:cs="Times New Roman"/>
          <w:sz w:val="24"/>
          <w:szCs w:val="24"/>
        </w:rPr>
        <w:t>piasek płukany</w:t>
      </w:r>
      <w:r w:rsidRPr="00467CAD">
        <w:rPr>
          <w:rFonts w:ascii="Times New Roman" w:hAnsi="Times New Roman" w:cs="Times New Roman"/>
          <w:sz w:val="24"/>
          <w:szCs w:val="24"/>
        </w:rPr>
        <w:t xml:space="preserve"> zgodne z przedstawioną w ofercie aprobatą techniczną, Deklaracją </w:t>
      </w:r>
      <w:r w:rsidRPr="002E2D11">
        <w:rPr>
          <w:rFonts w:ascii="Times New Roman" w:hAnsi="Times New Roman" w:cs="Times New Roman"/>
          <w:sz w:val="24"/>
          <w:szCs w:val="24"/>
          <w:lang w:val="pl-PL"/>
        </w:rPr>
        <w:t>W</w:t>
      </w:r>
      <w:r w:rsidRPr="00467CAD">
        <w:rPr>
          <w:rFonts w:ascii="Times New Roman" w:hAnsi="Times New Roman" w:cs="Times New Roman"/>
          <w:sz w:val="24"/>
          <w:szCs w:val="24"/>
        </w:rPr>
        <w:t>łaściwości Użytkowych.</w:t>
      </w:r>
    </w:p>
    <w:p w:rsidR="00467CAD" w:rsidRPr="00467CAD" w:rsidRDefault="00467CAD" w:rsidP="00467CAD">
      <w:pPr>
        <w:pStyle w:val="Akapitzlist"/>
        <w:numPr>
          <w:ilvl w:val="0"/>
          <w:numId w:val="8"/>
        </w:numPr>
        <w:spacing w:after="0" w:line="276" w:lineRule="auto"/>
        <w:ind w:right="143"/>
        <w:jc w:val="both"/>
        <w:rPr>
          <w:rFonts w:ascii="Times New Roman" w:hAnsi="Times New Roman" w:cs="Times New Roman"/>
          <w:sz w:val="24"/>
          <w:szCs w:val="24"/>
        </w:rPr>
      </w:pPr>
      <w:r w:rsidRPr="00467CAD">
        <w:rPr>
          <w:rFonts w:ascii="Times New Roman" w:hAnsi="Times New Roman" w:cs="Times New Roman"/>
          <w:sz w:val="24"/>
          <w:szCs w:val="24"/>
        </w:rPr>
        <w:lastRenderedPageBreak/>
        <w:t>Zamawiający wymaga dokument</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w dostawy „</w:t>
      </w:r>
      <w:r w:rsidRPr="002E2D11">
        <w:rPr>
          <w:rFonts w:ascii="Times New Roman" w:hAnsi="Times New Roman" w:cs="Times New Roman"/>
          <w:sz w:val="24"/>
          <w:szCs w:val="24"/>
          <w:lang w:val="pl-PL"/>
        </w:rPr>
        <w:t>WZ</w:t>
      </w:r>
      <w:r w:rsidRPr="00467CAD">
        <w:rPr>
          <w:rFonts w:ascii="Times New Roman" w:hAnsi="Times New Roman" w:cs="Times New Roman"/>
          <w:sz w:val="24"/>
          <w:szCs w:val="24"/>
        </w:rPr>
        <w:t>” potwierdzonych przez pracownika ZDP, kt</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re będą</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podstawową do wystawienia faktury</w:t>
      </w:r>
    </w:p>
    <w:p w:rsidR="00467CAD" w:rsidRPr="00467CAD" w:rsidRDefault="00467CAD" w:rsidP="00467CAD">
      <w:pPr>
        <w:pStyle w:val="Akapitzlist"/>
        <w:numPr>
          <w:ilvl w:val="0"/>
          <w:numId w:val="7"/>
        </w:numPr>
        <w:spacing w:after="0" w:line="276" w:lineRule="auto"/>
        <w:ind w:right="139"/>
        <w:jc w:val="both"/>
        <w:rPr>
          <w:rFonts w:ascii="Times New Roman" w:hAnsi="Times New Roman" w:cs="Times New Roman"/>
          <w:sz w:val="24"/>
          <w:szCs w:val="24"/>
        </w:rPr>
      </w:pPr>
      <w:r w:rsidRPr="00467CAD">
        <w:rPr>
          <w:rFonts w:ascii="Times New Roman" w:hAnsi="Times New Roman" w:cs="Times New Roman"/>
          <w:sz w:val="24"/>
          <w:szCs w:val="24"/>
        </w:rPr>
        <w:t>Zamawiający zastrzega sobie możliwość ważenia dostawy, w przypadku stwierdzenia rozbieżności powyżej 100</w:t>
      </w:r>
      <w:r>
        <w:rPr>
          <w:rFonts w:ascii="Times New Roman" w:hAnsi="Times New Roman" w:cs="Times New Roman"/>
          <w:sz w:val="24"/>
          <w:szCs w:val="24"/>
        </w:rPr>
        <w:t xml:space="preserve"> </w:t>
      </w:r>
      <w:r w:rsidRPr="00467CAD">
        <w:rPr>
          <w:rFonts w:ascii="Times New Roman" w:hAnsi="Times New Roman" w:cs="Times New Roman"/>
          <w:sz w:val="24"/>
          <w:szCs w:val="24"/>
        </w:rPr>
        <w:t>kg pomiędzy wynikiem pomiaru a dokumentem WZ koszty ważenia ponosi Dostawca w pozostałych przypadkach opłata zostanie pokryta przez Zamawiającego</w:t>
      </w:r>
      <w:r w:rsidR="00E41DC4">
        <w:rPr>
          <w:rFonts w:ascii="Times New Roman" w:hAnsi="Times New Roman" w:cs="Times New Roman"/>
          <w:sz w:val="24"/>
          <w:szCs w:val="24"/>
        </w:rPr>
        <w:t>.</w:t>
      </w:r>
    </w:p>
    <w:p w:rsidR="00467CAD" w:rsidRPr="00467CAD" w:rsidRDefault="00467CAD" w:rsidP="00467CAD">
      <w:pPr>
        <w:pStyle w:val="Akapitzlist"/>
        <w:numPr>
          <w:ilvl w:val="0"/>
          <w:numId w:val="7"/>
        </w:numPr>
        <w:spacing w:after="0" w:line="276" w:lineRule="auto"/>
        <w:ind w:right="142"/>
        <w:jc w:val="both"/>
        <w:rPr>
          <w:rFonts w:ascii="Times New Roman" w:hAnsi="Times New Roman" w:cs="Times New Roman"/>
          <w:sz w:val="24"/>
          <w:szCs w:val="24"/>
        </w:rPr>
      </w:pPr>
      <w:r w:rsidRPr="00467CAD">
        <w:rPr>
          <w:rFonts w:ascii="Times New Roman" w:hAnsi="Times New Roman" w:cs="Times New Roman"/>
          <w:sz w:val="24"/>
          <w:szCs w:val="24"/>
        </w:rPr>
        <w:t>Dostawca nie może bez pisemnej zgody Zamawiającego przenieść wierzytelności wynikającej z niniejszej umowy na rzecz osoby trzeciej.</w:t>
      </w:r>
    </w:p>
    <w:p w:rsidR="00467CAD" w:rsidRPr="00467CAD" w:rsidRDefault="00467CAD" w:rsidP="00467CAD">
      <w:pPr>
        <w:pStyle w:val="Nagwek1"/>
        <w:spacing w:line="276" w:lineRule="auto"/>
        <w:jc w:val="center"/>
        <w:rPr>
          <w:rFonts w:cs="Times New Roman"/>
          <w:b/>
          <w:i w:val="0"/>
          <w:sz w:val="24"/>
          <w:szCs w:val="24"/>
          <w:lang w:val="pl-PL"/>
        </w:rPr>
      </w:pPr>
      <w:r w:rsidRPr="00467CAD">
        <w:rPr>
          <w:rFonts w:cs="Times New Roman"/>
          <w:b/>
          <w:i w:val="0"/>
          <w:sz w:val="24"/>
          <w:szCs w:val="24"/>
          <w:lang w:val="pl-PL"/>
        </w:rPr>
        <w:t>§ 3</w:t>
      </w:r>
    </w:p>
    <w:p w:rsidR="00467CAD" w:rsidRPr="00467CAD" w:rsidRDefault="00467CAD" w:rsidP="00FD1D17">
      <w:pPr>
        <w:pStyle w:val="Tekstpodstawowy"/>
        <w:spacing w:line="276" w:lineRule="auto"/>
        <w:jc w:val="center"/>
        <w:rPr>
          <w:rFonts w:cs="Times New Roman"/>
          <w:b/>
          <w:bCs/>
          <w:sz w:val="24"/>
          <w:szCs w:val="24"/>
        </w:rPr>
      </w:pPr>
      <w:r w:rsidRPr="00467CAD">
        <w:rPr>
          <w:rFonts w:cs="Times New Roman"/>
          <w:sz w:val="24"/>
          <w:szCs w:val="24"/>
        </w:rPr>
        <w:t>Ustala się termin obowiązywania u</w:t>
      </w:r>
      <w:r w:rsidR="00FD1D17">
        <w:rPr>
          <w:rFonts w:cs="Times New Roman"/>
          <w:sz w:val="24"/>
          <w:szCs w:val="24"/>
        </w:rPr>
        <w:t xml:space="preserve">mowy od dnia podpisania do dnia </w:t>
      </w:r>
      <w:r w:rsidR="00E41DC4">
        <w:rPr>
          <w:rFonts w:cs="Times New Roman"/>
          <w:b/>
          <w:bCs/>
          <w:sz w:val="24"/>
          <w:szCs w:val="24"/>
        </w:rPr>
        <w:t>30.09</w:t>
      </w:r>
      <w:r w:rsidRPr="00467CAD">
        <w:rPr>
          <w:rFonts w:cs="Times New Roman"/>
          <w:b/>
          <w:bCs/>
          <w:sz w:val="24"/>
          <w:szCs w:val="24"/>
        </w:rPr>
        <w:t>.2026 r.</w:t>
      </w:r>
    </w:p>
    <w:p w:rsidR="00467CAD" w:rsidRPr="00467CAD" w:rsidRDefault="00467CAD" w:rsidP="00467CAD">
      <w:pPr>
        <w:pStyle w:val="Nagwek1"/>
        <w:spacing w:line="276" w:lineRule="auto"/>
        <w:jc w:val="center"/>
        <w:rPr>
          <w:rFonts w:cs="Times New Roman"/>
          <w:b/>
          <w:i w:val="0"/>
          <w:sz w:val="24"/>
          <w:szCs w:val="24"/>
        </w:rPr>
      </w:pPr>
      <w:r w:rsidRPr="00467CAD">
        <w:rPr>
          <w:rFonts w:cs="Times New Roman"/>
          <w:b/>
          <w:i w:val="0"/>
          <w:sz w:val="24"/>
          <w:szCs w:val="24"/>
        </w:rPr>
        <w:t xml:space="preserve">§ </w:t>
      </w:r>
      <w:r w:rsidRPr="00467CAD">
        <w:rPr>
          <w:rFonts w:cs="Times New Roman"/>
          <w:b/>
          <w:i w:val="0"/>
          <w:spacing w:val="-10"/>
          <w:sz w:val="24"/>
          <w:szCs w:val="24"/>
        </w:rPr>
        <w:t>4</w:t>
      </w:r>
    </w:p>
    <w:p w:rsidR="00467CAD" w:rsidRPr="00467CAD" w:rsidRDefault="00467CAD" w:rsidP="00467CAD">
      <w:pPr>
        <w:pStyle w:val="Akapitzlist"/>
        <w:numPr>
          <w:ilvl w:val="0"/>
          <w:numId w:val="10"/>
        </w:numPr>
        <w:spacing w:after="0" w:line="276" w:lineRule="auto"/>
        <w:ind w:right="132"/>
        <w:jc w:val="both"/>
        <w:rPr>
          <w:rFonts w:ascii="Times New Roman" w:hAnsi="Times New Roman" w:cs="Times New Roman"/>
          <w:sz w:val="24"/>
          <w:szCs w:val="24"/>
        </w:rPr>
      </w:pPr>
      <w:r w:rsidRPr="00467CAD">
        <w:rPr>
          <w:rFonts w:ascii="Times New Roman" w:hAnsi="Times New Roman" w:cs="Times New Roman"/>
          <w:sz w:val="24"/>
          <w:szCs w:val="24"/>
        </w:rPr>
        <w:t>Zamawiający zobowiązuje się zapł</w:t>
      </w:r>
      <w:r w:rsidRPr="00467CAD">
        <w:rPr>
          <w:rFonts w:ascii="Times New Roman" w:hAnsi="Times New Roman" w:cs="Times New Roman"/>
          <w:sz w:val="24"/>
          <w:szCs w:val="24"/>
          <w:lang w:val="es-ES_tradnl"/>
        </w:rPr>
        <w:t>aci</w:t>
      </w:r>
      <w:r w:rsidRPr="00467CAD">
        <w:rPr>
          <w:rFonts w:ascii="Times New Roman" w:hAnsi="Times New Roman" w:cs="Times New Roman"/>
          <w:sz w:val="24"/>
          <w:szCs w:val="24"/>
        </w:rPr>
        <w:t>ć Dostawcy wynagrodzenie za każdą zrealizowaną dostawę częściową, w postaci iloczynu ilości dostarczonych Mg (ton) oraz ceny</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 xml:space="preserve">jednostkowej za 1 Mg wynoszącej </w:t>
      </w:r>
      <w:r w:rsidR="00582797">
        <w:rPr>
          <w:rFonts w:ascii="Times New Roman" w:hAnsi="Times New Roman" w:cs="Times New Roman"/>
          <w:b/>
          <w:bCs/>
          <w:sz w:val="24"/>
          <w:szCs w:val="24"/>
        </w:rPr>
        <w:t>...........</w:t>
      </w:r>
      <w:r w:rsidRPr="00467CAD">
        <w:rPr>
          <w:rFonts w:ascii="Times New Roman" w:hAnsi="Times New Roman" w:cs="Times New Roman"/>
          <w:b/>
          <w:bCs/>
          <w:sz w:val="24"/>
          <w:szCs w:val="24"/>
        </w:rPr>
        <w:t xml:space="preserve"> </w:t>
      </w:r>
      <w:r w:rsidRPr="00467CAD">
        <w:rPr>
          <w:rFonts w:ascii="Times New Roman" w:hAnsi="Times New Roman" w:cs="Times New Roman"/>
          <w:sz w:val="24"/>
          <w:szCs w:val="24"/>
        </w:rPr>
        <w:t xml:space="preserve">zł brutto (słownie: </w:t>
      </w:r>
      <w:r w:rsidR="00582797">
        <w:rPr>
          <w:rFonts w:ascii="Times New Roman" w:hAnsi="Times New Roman" w:cs="Times New Roman"/>
          <w:b/>
          <w:bCs/>
          <w:sz w:val="24"/>
          <w:szCs w:val="24"/>
        </w:rPr>
        <w:t>.............................................................................................................</w:t>
      </w:r>
      <w:r w:rsidRPr="00467CAD">
        <w:rPr>
          <w:rFonts w:ascii="Times New Roman" w:hAnsi="Times New Roman" w:cs="Times New Roman"/>
          <w:sz w:val="24"/>
          <w:szCs w:val="24"/>
        </w:rPr>
        <w:t>) brutto.</w:t>
      </w:r>
    </w:p>
    <w:p w:rsidR="00467CAD" w:rsidRPr="00467CAD" w:rsidRDefault="00467CAD" w:rsidP="00467CAD">
      <w:pPr>
        <w:pStyle w:val="Akapitzlist"/>
        <w:numPr>
          <w:ilvl w:val="0"/>
          <w:numId w:val="10"/>
        </w:numPr>
        <w:spacing w:after="0" w:line="276" w:lineRule="auto"/>
        <w:ind w:right="138"/>
        <w:jc w:val="both"/>
        <w:rPr>
          <w:rFonts w:ascii="Times New Roman" w:hAnsi="Times New Roman" w:cs="Times New Roman"/>
          <w:sz w:val="24"/>
          <w:szCs w:val="24"/>
        </w:rPr>
      </w:pPr>
      <w:r w:rsidRPr="00467CAD">
        <w:rPr>
          <w:rFonts w:ascii="Times New Roman" w:hAnsi="Times New Roman" w:cs="Times New Roman"/>
          <w:sz w:val="24"/>
          <w:szCs w:val="24"/>
        </w:rPr>
        <w:t>Wynagrodzenie obejmuje wszelkie kosz</w:t>
      </w:r>
      <w:r w:rsidR="00582797">
        <w:rPr>
          <w:rFonts w:ascii="Times New Roman" w:hAnsi="Times New Roman" w:cs="Times New Roman"/>
          <w:sz w:val="24"/>
          <w:szCs w:val="24"/>
        </w:rPr>
        <w:t xml:space="preserve">ty transportu towaru do siedziby </w:t>
      </w:r>
      <w:r w:rsidRPr="00467CAD">
        <w:rPr>
          <w:rFonts w:ascii="Times New Roman" w:hAnsi="Times New Roman" w:cs="Times New Roman"/>
          <w:spacing w:val="-2"/>
          <w:sz w:val="24"/>
          <w:szCs w:val="24"/>
        </w:rPr>
        <w:t>Zamawiającego</w:t>
      </w:r>
      <w:r w:rsidR="00582797">
        <w:rPr>
          <w:rFonts w:ascii="Times New Roman" w:hAnsi="Times New Roman" w:cs="Times New Roman"/>
          <w:spacing w:val="-2"/>
          <w:sz w:val="24"/>
          <w:szCs w:val="24"/>
        </w:rPr>
        <w:t xml:space="preserve"> ul. Nowoprojektowana 1, 72-400 Kamień Pomorski</w:t>
      </w:r>
      <w:r w:rsidRPr="00467CAD">
        <w:rPr>
          <w:rFonts w:ascii="Times New Roman" w:hAnsi="Times New Roman" w:cs="Times New Roman"/>
          <w:spacing w:val="-2"/>
          <w:sz w:val="24"/>
          <w:szCs w:val="24"/>
        </w:rPr>
        <w:t>.</w:t>
      </w:r>
    </w:p>
    <w:p w:rsidR="00467CAD" w:rsidRPr="00467CAD" w:rsidRDefault="00467CAD" w:rsidP="00467CAD">
      <w:pPr>
        <w:pStyle w:val="Akapitzlist"/>
        <w:numPr>
          <w:ilvl w:val="0"/>
          <w:numId w:val="10"/>
        </w:numPr>
        <w:spacing w:after="0" w:line="276" w:lineRule="auto"/>
        <w:ind w:right="139"/>
        <w:jc w:val="both"/>
        <w:rPr>
          <w:rFonts w:ascii="Times New Roman" w:hAnsi="Times New Roman" w:cs="Times New Roman"/>
          <w:sz w:val="24"/>
          <w:szCs w:val="24"/>
        </w:rPr>
      </w:pPr>
      <w:r w:rsidRPr="00467CAD">
        <w:rPr>
          <w:rFonts w:ascii="Times New Roman" w:hAnsi="Times New Roman" w:cs="Times New Roman"/>
          <w:sz w:val="24"/>
          <w:szCs w:val="24"/>
        </w:rPr>
        <w:t xml:space="preserve">Maksymalne wynagrodzenie umowne, zgodnie z ceną oferty i szacunkowym zapotrzebowaniem ustala się na kwotę: </w:t>
      </w:r>
      <w:r w:rsidR="00582797">
        <w:rPr>
          <w:rFonts w:ascii="Times New Roman" w:hAnsi="Times New Roman" w:cs="Times New Roman"/>
          <w:b/>
          <w:bCs/>
          <w:sz w:val="24"/>
          <w:szCs w:val="24"/>
          <w:lang w:val="pl-PL"/>
        </w:rPr>
        <w:t>…………</w:t>
      </w:r>
      <w:r w:rsidRPr="00467CAD">
        <w:rPr>
          <w:rFonts w:ascii="Times New Roman" w:hAnsi="Times New Roman" w:cs="Times New Roman"/>
          <w:b/>
          <w:bCs/>
          <w:sz w:val="24"/>
          <w:szCs w:val="24"/>
          <w:lang w:val="pl-PL"/>
        </w:rPr>
        <w:t xml:space="preserve"> </w:t>
      </w:r>
      <w:r w:rsidRPr="00467CAD">
        <w:rPr>
          <w:rFonts w:ascii="Times New Roman" w:hAnsi="Times New Roman" w:cs="Times New Roman"/>
          <w:sz w:val="24"/>
          <w:szCs w:val="24"/>
        </w:rPr>
        <w:t xml:space="preserve">zł (słownie: </w:t>
      </w:r>
      <w:r w:rsidR="00582797">
        <w:rPr>
          <w:rFonts w:ascii="Times New Roman" w:hAnsi="Times New Roman" w:cs="Times New Roman"/>
          <w:b/>
          <w:bCs/>
          <w:sz w:val="24"/>
          <w:szCs w:val="24"/>
        </w:rPr>
        <w:t>...........................................................................................</w:t>
      </w:r>
      <w:r w:rsidR="00E41DC4">
        <w:rPr>
          <w:rFonts w:ascii="Times New Roman" w:hAnsi="Times New Roman" w:cs="Times New Roman"/>
          <w:sz w:val="24"/>
          <w:szCs w:val="24"/>
        </w:rPr>
        <w:t>) brutto z zastrzeżeniem ust.7</w:t>
      </w:r>
      <w:r w:rsidRPr="00467CAD">
        <w:rPr>
          <w:rFonts w:ascii="Times New Roman" w:hAnsi="Times New Roman" w:cs="Times New Roman"/>
          <w:sz w:val="24"/>
          <w:szCs w:val="24"/>
        </w:rPr>
        <w:t xml:space="preserve"> §1.</w:t>
      </w:r>
    </w:p>
    <w:p w:rsidR="00467CAD" w:rsidRPr="00467CAD" w:rsidRDefault="00467CAD" w:rsidP="00467CAD">
      <w:pPr>
        <w:pStyle w:val="Akapitzlist"/>
        <w:numPr>
          <w:ilvl w:val="0"/>
          <w:numId w:val="10"/>
        </w:numPr>
        <w:spacing w:after="0" w:line="276" w:lineRule="auto"/>
        <w:ind w:right="139"/>
        <w:jc w:val="both"/>
        <w:rPr>
          <w:rFonts w:ascii="Times New Roman" w:hAnsi="Times New Roman" w:cs="Times New Roman"/>
          <w:sz w:val="24"/>
          <w:szCs w:val="24"/>
        </w:rPr>
      </w:pPr>
      <w:r w:rsidRPr="00467CAD">
        <w:rPr>
          <w:rFonts w:ascii="Times New Roman" w:hAnsi="Times New Roman" w:cs="Times New Roman"/>
          <w:sz w:val="24"/>
          <w:szCs w:val="24"/>
        </w:rPr>
        <w:t>Wynagrodzenie</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za</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wykonaną</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dostawę</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płatne</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będzie</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przelewem</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na</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konto</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Dostawcy, w terminie do 30 dni od dnia otrzymania faktury oraz dołączonych dokument</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w „</w:t>
      </w:r>
      <w:r w:rsidRPr="002E2D11">
        <w:rPr>
          <w:rFonts w:ascii="Times New Roman" w:hAnsi="Times New Roman" w:cs="Times New Roman"/>
          <w:sz w:val="24"/>
          <w:szCs w:val="24"/>
          <w:lang w:val="pl-PL"/>
        </w:rPr>
        <w:t>WZ</w:t>
      </w:r>
      <w:r w:rsidRPr="00467CAD">
        <w:rPr>
          <w:rFonts w:ascii="Times New Roman" w:hAnsi="Times New Roman" w:cs="Times New Roman"/>
          <w:sz w:val="24"/>
          <w:szCs w:val="24"/>
        </w:rPr>
        <w:t>” potwi</w:t>
      </w:r>
      <w:r>
        <w:rPr>
          <w:rFonts w:ascii="Times New Roman" w:hAnsi="Times New Roman" w:cs="Times New Roman"/>
          <w:sz w:val="24"/>
          <w:szCs w:val="24"/>
        </w:rPr>
        <w:t>erdzonych przez pracownika ZDP.</w:t>
      </w:r>
    </w:p>
    <w:p w:rsidR="00467CAD" w:rsidRPr="00467CAD" w:rsidRDefault="00467CAD" w:rsidP="00467CAD">
      <w:pPr>
        <w:pStyle w:val="Akapitzlist"/>
        <w:numPr>
          <w:ilvl w:val="0"/>
          <w:numId w:val="10"/>
        </w:numPr>
        <w:spacing w:after="0" w:line="276" w:lineRule="auto"/>
        <w:ind w:right="139"/>
        <w:jc w:val="both"/>
        <w:rPr>
          <w:rFonts w:ascii="Times New Roman" w:hAnsi="Times New Roman" w:cs="Times New Roman"/>
          <w:sz w:val="24"/>
          <w:szCs w:val="24"/>
        </w:rPr>
      </w:pPr>
      <w:r w:rsidRPr="00467CAD">
        <w:rPr>
          <w:rFonts w:ascii="Times New Roman" w:hAnsi="Times New Roman" w:cs="Times New Roman"/>
          <w:sz w:val="24"/>
          <w:szCs w:val="24"/>
        </w:rPr>
        <w:t>Wykonawca</w:t>
      </w:r>
      <w:r w:rsidRPr="002E2D11">
        <w:rPr>
          <w:rFonts w:ascii="Times New Roman" w:hAnsi="Times New Roman" w:cs="Times New Roman"/>
          <w:sz w:val="24"/>
          <w:szCs w:val="24"/>
          <w:lang w:val="pl-PL"/>
        </w:rPr>
        <w:t xml:space="preserve"> </w:t>
      </w:r>
      <w:proofErr w:type="spellStart"/>
      <w:r w:rsidRPr="002E2D11">
        <w:rPr>
          <w:rFonts w:ascii="Times New Roman" w:hAnsi="Times New Roman" w:cs="Times New Roman"/>
          <w:sz w:val="24"/>
          <w:szCs w:val="24"/>
          <w:lang w:val="pl-PL"/>
        </w:rPr>
        <w:t>dor</w:t>
      </w:r>
      <w:proofErr w:type="spellEnd"/>
      <w:r w:rsidRPr="00467CAD">
        <w:rPr>
          <w:rFonts w:ascii="Times New Roman" w:hAnsi="Times New Roman" w:cs="Times New Roman"/>
          <w:sz w:val="24"/>
          <w:szCs w:val="24"/>
        </w:rPr>
        <w:t>ęczy Zamawiającemu fakturę ustrukturyzowaną przy użyciu Krajowego Systemu</w:t>
      </w:r>
      <w:r w:rsidRPr="00467CAD">
        <w:rPr>
          <w:rFonts w:ascii="Times New Roman" w:hAnsi="Times New Roman" w:cs="Times New Roman"/>
          <w:spacing w:val="40"/>
          <w:sz w:val="24"/>
          <w:szCs w:val="24"/>
        </w:rPr>
        <w:t xml:space="preserve"> </w:t>
      </w:r>
      <w:r w:rsidRPr="002E2D11">
        <w:rPr>
          <w:rFonts w:ascii="Times New Roman" w:hAnsi="Times New Roman" w:cs="Times New Roman"/>
          <w:sz w:val="24"/>
          <w:szCs w:val="24"/>
          <w:lang w:val="pl-PL"/>
        </w:rPr>
        <w:t>e-Faktur,</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w</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rozumieniu</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ustawy</w:t>
      </w:r>
      <w:r w:rsidRPr="00467CAD">
        <w:rPr>
          <w:rFonts w:ascii="Times New Roman" w:hAnsi="Times New Roman" w:cs="Times New Roman"/>
          <w:spacing w:val="35"/>
          <w:sz w:val="24"/>
          <w:szCs w:val="24"/>
        </w:rPr>
        <w:t xml:space="preserve"> </w:t>
      </w:r>
      <w:r w:rsidRPr="00467CAD">
        <w:rPr>
          <w:rFonts w:ascii="Times New Roman" w:hAnsi="Times New Roman" w:cs="Times New Roman"/>
          <w:sz w:val="24"/>
          <w:szCs w:val="24"/>
        </w:rPr>
        <w:t>z</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dnia</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11</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lang w:val="es-ES_tradnl"/>
        </w:rPr>
        <w:t>marca</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2004</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r.</w:t>
      </w:r>
      <w:r w:rsidRPr="00467CAD">
        <w:rPr>
          <w:rFonts w:ascii="Times New Roman" w:hAnsi="Times New Roman" w:cs="Times New Roman"/>
          <w:spacing w:val="37"/>
          <w:sz w:val="24"/>
          <w:szCs w:val="24"/>
        </w:rPr>
        <w:t xml:space="preserve"> </w:t>
      </w:r>
      <w:r w:rsidRPr="00467CAD">
        <w:rPr>
          <w:rFonts w:ascii="Times New Roman" w:hAnsi="Times New Roman" w:cs="Times New Roman"/>
          <w:sz w:val="24"/>
          <w:szCs w:val="24"/>
        </w:rPr>
        <w:t>o</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podatku</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od</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towar</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w i usług.</w:t>
      </w:r>
    </w:p>
    <w:p w:rsidR="00FD1D17" w:rsidRPr="00656321" w:rsidRDefault="00467CAD" w:rsidP="00FD1D17">
      <w:pPr>
        <w:pStyle w:val="Akapitzlist"/>
        <w:numPr>
          <w:ilvl w:val="0"/>
          <w:numId w:val="10"/>
        </w:numPr>
        <w:spacing w:before="58" w:after="0" w:line="276" w:lineRule="auto"/>
        <w:ind w:right="138"/>
        <w:jc w:val="both"/>
        <w:rPr>
          <w:rFonts w:ascii="Times New Roman" w:hAnsi="Times New Roman" w:cs="Times New Roman"/>
          <w:sz w:val="24"/>
          <w:szCs w:val="24"/>
        </w:rPr>
      </w:pPr>
      <w:r w:rsidRPr="00467CAD">
        <w:rPr>
          <w:rFonts w:ascii="Times New Roman" w:hAnsi="Times New Roman" w:cs="Times New Roman"/>
          <w:sz w:val="24"/>
          <w:szCs w:val="24"/>
        </w:rPr>
        <w:t>Wykonawca zobowiązany jest do wskazania w fakturze ustrukturyzowanej dodatkowej informacji</w:t>
      </w:r>
      <w:r w:rsidRPr="00467CAD">
        <w:rPr>
          <w:rFonts w:ascii="Times New Roman" w:hAnsi="Times New Roman" w:cs="Times New Roman"/>
          <w:spacing w:val="70"/>
          <w:sz w:val="24"/>
          <w:szCs w:val="24"/>
        </w:rPr>
        <w:t xml:space="preserve">  </w:t>
      </w:r>
      <w:r w:rsidRPr="00467CAD">
        <w:rPr>
          <w:rFonts w:ascii="Times New Roman" w:hAnsi="Times New Roman" w:cs="Times New Roman"/>
          <w:sz w:val="24"/>
          <w:szCs w:val="24"/>
        </w:rPr>
        <w:t>identyfikującej</w:t>
      </w:r>
      <w:r w:rsidRPr="00467CAD">
        <w:rPr>
          <w:rFonts w:ascii="Times New Roman" w:hAnsi="Times New Roman" w:cs="Times New Roman"/>
          <w:spacing w:val="70"/>
          <w:sz w:val="24"/>
          <w:szCs w:val="24"/>
        </w:rPr>
        <w:t xml:space="preserve">  </w:t>
      </w:r>
      <w:r w:rsidRPr="00467CAD">
        <w:rPr>
          <w:rFonts w:ascii="Times New Roman" w:hAnsi="Times New Roman" w:cs="Times New Roman"/>
          <w:sz w:val="24"/>
          <w:szCs w:val="24"/>
        </w:rPr>
        <w:t>właściwą</w:t>
      </w:r>
      <w:r w:rsidRPr="00467CAD">
        <w:rPr>
          <w:rFonts w:ascii="Times New Roman" w:hAnsi="Times New Roman" w:cs="Times New Roman"/>
          <w:spacing w:val="69"/>
          <w:sz w:val="24"/>
          <w:szCs w:val="24"/>
        </w:rPr>
        <w:t xml:space="preserve">  </w:t>
      </w:r>
      <w:r w:rsidRPr="00467CAD">
        <w:rPr>
          <w:rFonts w:ascii="Times New Roman" w:hAnsi="Times New Roman" w:cs="Times New Roman"/>
          <w:sz w:val="24"/>
          <w:szCs w:val="24"/>
        </w:rPr>
        <w:t>jednostkę</w:t>
      </w:r>
      <w:r w:rsidRPr="00467CAD">
        <w:rPr>
          <w:rFonts w:ascii="Times New Roman" w:hAnsi="Times New Roman" w:cs="Times New Roman"/>
          <w:spacing w:val="69"/>
          <w:sz w:val="24"/>
          <w:szCs w:val="24"/>
        </w:rPr>
        <w:t xml:space="preserve">  </w:t>
      </w:r>
      <w:r w:rsidRPr="00467CAD">
        <w:rPr>
          <w:rFonts w:ascii="Times New Roman" w:hAnsi="Times New Roman" w:cs="Times New Roman"/>
          <w:sz w:val="24"/>
          <w:szCs w:val="24"/>
        </w:rPr>
        <w:t>organizacyjną</w:t>
      </w:r>
      <w:r w:rsidRPr="00467CAD">
        <w:rPr>
          <w:rFonts w:ascii="Times New Roman" w:hAnsi="Times New Roman" w:cs="Times New Roman"/>
          <w:spacing w:val="69"/>
          <w:sz w:val="24"/>
          <w:szCs w:val="24"/>
        </w:rPr>
        <w:t xml:space="preserve">  </w:t>
      </w:r>
      <w:r w:rsidRPr="00467CAD">
        <w:rPr>
          <w:rFonts w:ascii="Times New Roman" w:hAnsi="Times New Roman" w:cs="Times New Roman"/>
          <w:sz w:val="24"/>
          <w:szCs w:val="24"/>
        </w:rPr>
        <w:t>(sekcja</w:t>
      </w:r>
      <w:r w:rsidRPr="00467CAD">
        <w:rPr>
          <w:rFonts w:ascii="Times New Roman" w:hAnsi="Times New Roman" w:cs="Times New Roman"/>
          <w:spacing w:val="69"/>
          <w:sz w:val="24"/>
          <w:szCs w:val="24"/>
        </w:rPr>
        <w:t xml:space="preserve">  </w:t>
      </w:r>
      <w:r w:rsidRPr="00467CAD">
        <w:rPr>
          <w:rFonts w:ascii="Times New Roman" w:hAnsi="Times New Roman" w:cs="Times New Roman"/>
          <w:sz w:val="24"/>
          <w:szCs w:val="24"/>
        </w:rPr>
        <w:t>„Podmiot3” w schemacie KSeF). Fakturę należy wystawić na:</w:t>
      </w:r>
    </w:p>
    <w:p w:rsidR="00467CAD" w:rsidRPr="00467CAD" w:rsidRDefault="00467CAD" w:rsidP="00467CAD">
      <w:pPr>
        <w:pStyle w:val="Nagwek1"/>
        <w:spacing w:before="65" w:line="276" w:lineRule="auto"/>
        <w:ind w:left="501"/>
        <w:rPr>
          <w:rFonts w:cs="Times New Roman"/>
          <w:b/>
          <w:i w:val="0"/>
          <w:sz w:val="24"/>
          <w:szCs w:val="24"/>
        </w:rPr>
      </w:pPr>
      <w:r w:rsidRPr="00467CAD">
        <w:rPr>
          <w:rFonts w:cs="Times New Roman"/>
          <w:b/>
          <w:i w:val="0"/>
          <w:sz w:val="24"/>
          <w:szCs w:val="24"/>
        </w:rPr>
        <w:t>PODMIOT2 (NABYWCA)</w:t>
      </w:r>
    </w:p>
    <w:p w:rsidR="00467CAD" w:rsidRPr="00467CAD" w:rsidRDefault="00467CAD" w:rsidP="00467CAD">
      <w:pPr>
        <w:pStyle w:val="Tekstpodstawowy"/>
        <w:spacing w:before="55" w:line="276" w:lineRule="auto"/>
        <w:ind w:left="858"/>
        <w:rPr>
          <w:rFonts w:cs="Times New Roman"/>
          <w:sz w:val="24"/>
          <w:szCs w:val="24"/>
        </w:rPr>
      </w:pPr>
      <w:r w:rsidRPr="00467CAD">
        <w:rPr>
          <w:rFonts w:cs="Times New Roman"/>
          <w:sz w:val="24"/>
          <w:szCs w:val="24"/>
        </w:rPr>
        <w:t>Powiat Kamieński,</w:t>
      </w:r>
    </w:p>
    <w:p w:rsidR="00467CAD" w:rsidRPr="00467CAD" w:rsidRDefault="00467CAD" w:rsidP="00467CAD">
      <w:pPr>
        <w:pStyle w:val="Tekstpodstawowy"/>
        <w:spacing w:before="60" w:line="276" w:lineRule="auto"/>
        <w:ind w:left="858" w:right="4160" w:firstLine="2"/>
        <w:rPr>
          <w:rFonts w:cs="Times New Roman"/>
          <w:sz w:val="24"/>
          <w:szCs w:val="24"/>
        </w:rPr>
      </w:pPr>
      <w:r w:rsidRPr="00467CAD">
        <w:rPr>
          <w:rFonts w:cs="Times New Roman"/>
          <w:sz w:val="24"/>
          <w:szCs w:val="24"/>
        </w:rPr>
        <w:t xml:space="preserve">ul. </w:t>
      </w:r>
      <w:r w:rsidRPr="00467CAD">
        <w:rPr>
          <w:rFonts w:cs="Times New Roman"/>
          <w:sz w:val="24"/>
          <w:szCs w:val="24"/>
          <w:lang w:val="fr-FR"/>
        </w:rPr>
        <w:t>Woli</w:t>
      </w:r>
      <w:r w:rsidRPr="00467CAD">
        <w:rPr>
          <w:rFonts w:cs="Times New Roman"/>
          <w:sz w:val="24"/>
          <w:szCs w:val="24"/>
        </w:rPr>
        <w:t>ńska 7B, 72-400 Kamień Pomorski, NIP: 986-016-62-59</w:t>
      </w:r>
    </w:p>
    <w:p w:rsidR="00467CAD" w:rsidRPr="00467CAD" w:rsidRDefault="00467CAD" w:rsidP="00467CAD">
      <w:pPr>
        <w:pStyle w:val="Nagwek1"/>
        <w:spacing w:before="4" w:line="276" w:lineRule="auto"/>
        <w:ind w:left="858"/>
        <w:rPr>
          <w:rFonts w:cs="Times New Roman"/>
          <w:b/>
          <w:i w:val="0"/>
          <w:sz w:val="24"/>
          <w:szCs w:val="24"/>
          <w:lang w:val="pl-PL"/>
        </w:rPr>
      </w:pPr>
      <w:r w:rsidRPr="00467CAD">
        <w:rPr>
          <w:rFonts w:cs="Times New Roman"/>
          <w:b/>
          <w:i w:val="0"/>
          <w:sz w:val="24"/>
          <w:szCs w:val="24"/>
          <w:lang w:val="pl-PL"/>
        </w:rPr>
        <w:t>PODMIOT3 (ODBIORCA):</w:t>
      </w:r>
    </w:p>
    <w:p w:rsidR="00467CAD" w:rsidRPr="00467CAD" w:rsidRDefault="00467CAD" w:rsidP="00467CAD">
      <w:pPr>
        <w:pStyle w:val="Tekstpodstawowy"/>
        <w:spacing w:before="55" w:line="276" w:lineRule="auto"/>
        <w:ind w:left="849" w:right="3613"/>
        <w:rPr>
          <w:rFonts w:cs="Times New Roman"/>
          <w:sz w:val="24"/>
          <w:szCs w:val="24"/>
        </w:rPr>
      </w:pPr>
      <w:r w:rsidRPr="00467CAD">
        <w:rPr>
          <w:rFonts w:cs="Times New Roman"/>
          <w:sz w:val="24"/>
          <w:szCs w:val="24"/>
        </w:rPr>
        <w:t>Zarząd Dr</w:t>
      </w:r>
      <w:r w:rsidRPr="00467CAD">
        <w:rPr>
          <w:rFonts w:cs="Times New Roman"/>
          <w:sz w:val="24"/>
          <w:szCs w:val="24"/>
          <w:lang w:val="es-ES_tradnl"/>
        </w:rPr>
        <w:t>ó</w:t>
      </w:r>
      <w:r w:rsidRPr="00467CAD">
        <w:rPr>
          <w:rFonts w:cs="Times New Roman"/>
          <w:sz w:val="24"/>
          <w:szCs w:val="24"/>
        </w:rPr>
        <w:t>g Powiatowych w Kamieniu Pomorskim ul. Nowoprojektowana 1, 72-400 Kamień Pomorski</w:t>
      </w:r>
    </w:p>
    <w:p w:rsidR="00467CAD" w:rsidRPr="00467CAD" w:rsidRDefault="00467CAD" w:rsidP="00467CAD">
      <w:pPr>
        <w:pStyle w:val="Tekstpodstawowy"/>
        <w:spacing w:after="0" w:line="276" w:lineRule="auto"/>
        <w:ind w:left="858"/>
        <w:rPr>
          <w:rFonts w:cs="Times New Roman"/>
          <w:sz w:val="24"/>
          <w:szCs w:val="24"/>
        </w:rPr>
      </w:pPr>
      <w:r w:rsidRPr="00467CAD">
        <w:rPr>
          <w:rFonts w:cs="Times New Roman"/>
          <w:sz w:val="24"/>
          <w:szCs w:val="24"/>
        </w:rPr>
        <w:t>NIP: 986-01-32-705</w:t>
      </w:r>
    </w:p>
    <w:p w:rsidR="00467CAD" w:rsidRPr="00467CAD" w:rsidRDefault="00467CAD" w:rsidP="00467CAD">
      <w:pPr>
        <w:pStyle w:val="Akapitzlist"/>
        <w:numPr>
          <w:ilvl w:val="0"/>
          <w:numId w:val="10"/>
        </w:numPr>
        <w:spacing w:before="60" w:after="0" w:line="276" w:lineRule="auto"/>
        <w:ind w:right="140"/>
        <w:jc w:val="both"/>
        <w:rPr>
          <w:rFonts w:ascii="Times New Roman" w:hAnsi="Times New Roman" w:cs="Times New Roman"/>
          <w:sz w:val="24"/>
          <w:szCs w:val="24"/>
        </w:rPr>
      </w:pPr>
      <w:r w:rsidRPr="00467CAD">
        <w:rPr>
          <w:rFonts w:ascii="Times New Roman" w:hAnsi="Times New Roman" w:cs="Times New Roman"/>
          <w:sz w:val="24"/>
          <w:szCs w:val="24"/>
        </w:rPr>
        <w:t>Faktura</w:t>
      </w:r>
      <w:r w:rsidRPr="00467CAD">
        <w:rPr>
          <w:rFonts w:ascii="Times New Roman" w:hAnsi="Times New Roman" w:cs="Times New Roman"/>
          <w:spacing w:val="78"/>
          <w:sz w:val="24"/>
          <w:szCs w:val="24"/>
        </w:rPr>
        <w:t xml:space="preserve"> </w:t>
      </w:r>
      <w:r w:rsidRPr="00467CAD">
        <w:rPr>
          <w:rFonts w:ascii="Times New Roman" w:hAnsi="Times New Roman" w:cs="Times New Roman"/>
          <w:sz w:val="24"/>
          <w:szCs w:val="24"/>
        </w:rPr>
        <w:t>uznawana</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jest</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za</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otrzymaną</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w</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dniu</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przydzielenia</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jej</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numeru</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identyfikującego</w:t>
      </w:r>
      <w:r w:rsidRPr="00467CAD">
        <w:rPr>
          <w:rFonts w:ascii="Times New Roman" w:hAnsi="Times New Roman" w:cs="Times New Roman"/>
          <w:spacing w:val="80"/>
          <w:sz w:val="24"/>
          <w:szCs w:val="24"/>
        </w:rPr>
        <w:t xml:space="preserve"> </w:t>
      </w:r>
      <w:r w:rsidRPr="00467CAD">
        <w:rPr>
          <w:rFonts w:ascii="Times New Roman" w:hAnsi="Times New Roman" w:cs="Times New Roman"/>
          <w:sz w:val="24"/>
          <w:szCs w:val="24"/>
        </w:rPr>
        <w:t>w KSeF.</w:t>
      </w:r>
    </w:p>
    <w:p w:rsidR="00467CAD" w:rsidRPr="00467CAD" w:rsidRDefault="00467CAD" w:rsidP="00467CAD">
      <w:pPr>
        <w:pStyle w:val="Akapitzlist"/>
        <w:numPr>
          <w:ilvl w:val="0"/>
          <w:numId w:val="10"/>
        </w:numPr>
        <w:spacing w:before="60" w:after="0" w:line="276" w:lineRule="auto"/>
        <w:ind w:right="141"/>
        <w:jc w:val="both"/>
        <w:rPr>
          <w:rFonts w:ascii="Times New Roman" w:hAnsi="Times New Roman" w:cs="Times New Roman"/>
          <w:sz w:val="24"/>
          <w:szCs w:val="24"/>
        </w:rPr>
      </w:pPr>
      <w:r w:rsidRPr="00467CAD">
        <w:rPr>
          <w:rFonts w:ascii="Times New Roman" w:hAnsi="Times New Roman" w:cs="Times New Roman"/>
          <w:sz w:val="24"/>
          <w:szCs w:val="24"/>
        </w:rPr>
        <w:lastRenderedPageBreak/>
        <w:t>W przypadku awarii lub niedostępności KSeF stosuje się przepisy ustawy o podatku od towar</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w i usług regulujące wystawianie faktur poza KseF.</w:t>
      </w:r>
    </w:p>
    <w:p w:rsidR="00467CAD" w:rsidRPr="00467CAD" w:rsidRDefault="00467CAD" w:rsidP="00467CAD">
      <w:pPr>
        <w:tabs>
          <w:tab w:val="left" w:pos="360"/>
        </w:tabs>
        <w:spacing w:after="60"/>
        <w:jc w:val="center"/>
        <w:rPr>
          <w:rFonts w:cs="Times New Roman"/>
          <w:b/>
          <w:bCs/>
          <w:sz w:val="24"/>
          <w:szCs w:val="24"/>
          <w14:shadow w14:blurRad="0" w14:dist="19050" w14:dir="2700000" w14:sx="100000" w14:sy="100000" w14:kx="0" w14:ky="0" w14:algn="tl">
            <w14:srgbClr w14:val="000000">
              <w14:alpha w14:val="50000"/>
            </w14:srgbClr>
          </w14:shadow>
        </w:rPr>
      </w:pPr>
    </w:p>
    <w:p w:rsidR="00467CAD" w:rsidRPr="00FD1D17" w:rsidRDefault="00467CAD" w:rsidP="00467CAD">
      <w:pPr>
        <w:pStyle w:val="Nagwek1"/>
        <w:spacing w:line="276" w:lineRule="auto"/>
        <w:jc w:val="center"/>
        <w:rPr>
          <w:rFonts w:cs="Times New Roman"/>
          <w:b/>
          <w:i w:val="0"/>
          <w:sz w:val="24"/>
          <w:szCs w:val="24"/>
          <w:vertAlign w:val="superscript"/>
        </w:rPr>
      </w:pPr>
      <w:r w:rsidRPr="00467CAD">
        <w:rPr>
          <w:rFonts w:cs="Times New Roman"/>
          <w:b/>
          <w:i w:val="0"/>
          <w:sz w:val="24"/>
          <w:szCs w:val="24"/>
        </w:rPr>
        <w:t xml:space="preserve">§ </w:t>
      </w:r>
      <w:r>
        <w:rPr>
          <w:rFonts w:cs="Times New Roman"/>
          <w:b/>
          <w:i w:val="0"/>
          <w:spacing w:val="-10"/>
          <w:sz w:val="24"/>
          <w:szCs w:val="24"/>
        </w:rPr>
        <w:t>4</w:t>
      </w:r>
      <w:r w:rsidR="00FD1D17">
        <w:rPr>
          <w:rFonts w:cs="Times New Roman"/>
          <w:b/>
          <w:i w:val="0"/>
          <w:spacing w:val="-10"/>
          <w:sz w:val="24"/>
          <w:szCs w:val="24"/>
          <w:vertAlign w:val="superscript"/>
        </w:rPr>
        <w:t>1</w:t>
      </w:r>
    </w:p>
    <w:p w:rsidR="00467CAD" w:rsidRPr="00467CAD" w:rsidRDefault="00467CAD" w:rsidP="00467CAD">
      <w:pPr>
        <w:pStyle w:val="Akapitzlist"/>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499"/>
        </w:tabs>
        <w:spacing w:after="200" w:line="240" w:lineRule="auto"/>
        <w:contextualSpacing/>
        <w:jc w:val="both"/>
        <w:rPr>
          <w:rFonts w:ascii="Times New Roman" w:hAnsi="Times New Roman" w:cs="Times New Roman"/>
          <w:sz w:val="24"/>
          <w:szCs w:val="24"/>
        </w:rPr>
      </w:pPr>
      <w:r w:rsidRPr="00467CAD">
        <w:rPr>
          <w:rFonts w:ascii="Times New Roman" w:hAnsi="Times New Roman" w:cs="Times New Roman"/>
          <w:sz w:val="24"/>
          <w:szCs w:val="24"/>
        </w:rPr>
        <w:t xml:space="preserve">Zamawiający oświadcza, że będzie realizować płatność za fakturę z zastosowaniem mechanizmu podzielonej płatności, tzw. split payment. </w:t>
      </w:r>
    </w:p>
    <w:p w:rsidR="00467CAD" w:rsidRPr="00467CAD" w:rsidRDefault="00467CAD" w:rsidP="00467CAD">
      <w:pPr>
        <w:pStyle w:val="Akapitzlist"/>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499"/>
        </w:tabs>
        <w:spacing w:after="200" w:line="240" w:lineRule="auto"/>
        <w:contextualSpacing/>
        <w:jc w:val="both"/>
        <w:rPr>
          <w:rFonts w:ascii="Times New Roman" w:hAnsi="Times New Roman" w:cs="Times New Roman"/>
          <w:sz w:val="24"/>
          <w:szCs w:val="24"/>
        </w:rPr>
      </w:pPr>
      <w:r w:rsidRPr="00467CAD">
        <w:rPr>
          <w:rFonts w:ascii="Times New Roman" w:hAnsi="Times New Roman" w:cs="Times New Roman"/>
          <w:sz w:val="24"/>
          <w:szCs w:val="24"/>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za odszkodowanie), a także za świadczenia zwolnione z VAT, opodatkowane stawką 0%. </w:t>
      </w:r>
    </w:p>
    <w:p w:rsidR="00467CAD" w:rsidRPr="00467CAD" w:rsidRDefault="00467CAD" w:rsidP="00467CAD">
      <w:pPr>
        <w:pStyle w:val="Akapitzlist"/>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499"/>
        </w:tabs>
        <w:spacing w:after="200" w:line="240" w:lineRule="auto"/>
        <w:contextualSpacing/>
        <w:jc w:val="both"/>
        <w:rPr>
          <w:rFonts w:ascii="Times New Roman" w:hAnsi="Times New Roman" w:cs="Times New Roman"/>
          <w:sz w:val="24"/>
          <w:szCs w:val="24"/>
        </w:rPr>
      </w:pPr>
      <w:r w:rsidRPr="00467CAD">
        <w:rPr>
          <w:rFonts w:ascii="Times New Roman" w:hAnsi="Times New Roman" w:cs="Times New Roman"/>
          <w:sz w:val="24"/>
          <w:szCs w:val="24"/>
        </w:rPr>
        <w:t xml:space="preserve">Wykonawca oświadcza, że numer rachunku rozliczeniowego wskazany we wszystkich fakturach, które będą wystawione w jego imieniu, jest rachunkiem dla którego zgodnie </w:t>
      </w:r>
      <w:r w:rsidRPr="00467CAD">
        <w:rPr>
          <w:rFonts w:ascii="Times New Roman" w:hAnsi="Times New Roman" w:cs="Times New Roman"/>
          <w:sz w:val="24"/>
          <w:szCs w:val="24"/>
        </w:rPr>
        <w:br/>
        <w:t xml:space="preserve">z rozdziałem 3a ustawy z dnia 29 sierpnia 1997 r. - Prawo bankowe (t. j Dz. U. z 2026 r. poz. 38) prowadzony jest rachunek VAT. </w:t>
      </w:r>
    </w:p>
    <w:p w:rsidR="00467CAD" w:rsidRPr="00467CAD" w:rsidRDefault="00467CAD" w:rsidP="00467CAD">
      <w:pPr>
        <w:pStyle w:val="Akapitzlist"/>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499"/>
        </w:tabs>
        <w:spacing w:after="200" w:line="240" w:lineRule="auto"/>
        <w:contextualSpacing/>
        <w:jc w:val="both"/>
        <w:rPr>
          <w:rFonts w:ascii="Times New Roman" w:hAnsi="Times New Roman" w:cs="Times New Roman"/>
          <w:sz w:val="24"/>
          <w:szCs w:val="24"/>
        </w:rPr>
      </w:pPr>
      <w:r w:rsidRPr="00467CAD">
        <w:rPr>
          <w:rFonts w:ascii="Times New Roman" w:hAnsi="Times New Roman" w:cs="Times New Roman"/>
          <w:sz w:val="24"/>
          <w:szCs w:val="24"/>
        </w:rPr>
        <w:t>Wykonawca oświadcza, że rachunek bankowy, o którym mowa w ust. 3, jest rachunkiem bankowym wpisanym w wykazie podmiotów zarejestrowanych jako podatnicy VAT, niezarejestrowanych oraz wykreślonych i przywróconych do rejestru VAT (biała lista podatników VAT).</w:t>
      </w:r>
    </w:p>
    <w:p w:rsidR="00467CAD" w:rsidRPr="00467CAD" w:rsidRDefault="00467CAD" w:rsidP="00467CAD">
      <w:pPr>
        <w:pStyle w:val="Akapitzlist"/>
        <w:widowControl/>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499"/>
        </w:tabs>
        <w:spacing w:after="200" w:line="240" w:lineRule="auto"/>
        <w:contextualSpacing/>
        <w:jc w:val="both"/>
        <w:rPr>
          <w:rFonts w:ascii="Times New Roman" w:hAnsi="Times New Roman" w:cs="Times New Roman"/>
          <w:sz w:val="24"/>
          <w:szCs w:val="24"/>
        </w:rPr>
      </w:pPr>
      <w:r w:rsidRPr="00467CAD">
        <w:rPr>
          <w:rFonts w:ascii="Times New Roman" w:hAnsi="Times New Roman" w:cs="Times New Roman"/>
          <w:sz w:val="24"/>
          <w:szCs w:val="24"/>
        </w:rPr>
        <w:t>W przypadku braku możliwości dokonania zapłaty przez Zamawiającego z wykorzystaniem mechanizmu podzielonej płatności, w szczególności w przypadku złożenia przez Wykonawcę nieprawdziwego oświadczenia, o którym mowa w ust. 3, Zamawiający uprawniony jest do wstrzymania płatności do czasu wskazania przez Wykonawcę rachunku, o którym mowa w ust. 4.</w:t>
      </w:r>
    </w:p>
    <w:p w:rsidR="00467CAD" w:rsidRPr="00467CAD" w:rsidRDefault="00467CAD" w:rsidP="00467CAD">
      <w:pPr>
        <w:pStyle w:val="Nagwek1"/>
        <w:spacing w:line="276" w:lineRule="auto"/>
        <w:jc w:val="center"/>
        <w:rPr>
          <w:rFonts w:cs="Times New Roman"/>
          <w:b/>
          <w:i w:val="0"/>
          <w:sz w:val="24"/>
          <w:szCs w:val="24"/>
        </w:rPr>
      </w:pPr>
      <w:r w:rsidRPr="00467CAD">
        <w:rPr>
          <w:rFonts w:cs="Times New Roman"/>
          <w:b/>
          <w:i w:val="0"/>
          <w:sz w:val="24"/>
          <w:szCs w:val="24"/>
        </w:rPr>
        <w:t xml:space="preserve">§ </w:t>
      </w:r>
      <w:r w:rsidRPr="00467CAD">
        <w:rPr>
          <w:rFonts w:cs="Times New Roman"/>
          <w:b/>
          <w:i w:val="0"/>
          <w:spacing w:val="-10"/>
          <w:sz w:val="24"/>
          <w:szCs w:val="24"/>
        </w:rPr>
        <w:t>5</w:t>
      </w:r>
    </w:p>
    <w:p w:rsidR="00467CAD" w:rsidRPr="00467CAD" w:rsidRDefault="00467CAD" w:rsidP="00467CAD">
      <w:pPr>
        <w:pStyle w:val="Akapitzlist"/>
        <w:numPr>
          <w:ilvl w:val="0"/>
          <w:numId w:val="12"/>
        </w:numPr>
        <w:spacing w:after="0" w:line="276" w:lineRule="auto"/>
        <w:ind w:right="140"/>
        <w:jc w:val="both"/>
        <w:rPr>
          <w:rFonts w:ascii="Times New Roman" w:hAnsi="Times New Roman" w:cs="Times New Roman"/>
          <w:sz w:val="24"/>
          <w:szCs w:val="24"/>
        </w:rPr>
      </w:pPr>
      <w:r w:rsidRPr="00467CAD">
        <w:rPr>
          <w:rFonts w:ascii="Times New Roman" w:hAnsi="Times New Roman" w:cs="Times New Roman"/>
          <w:sz w:val="24"/>
          <w:szCs w:val="24"/>
        </w:rPr>
        <w:t>Strony ustalają, że w razie niewykonania lub nienależytego wykonania umowy przez Dostawcę (za co w szczeg</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lności uznane być mogą</w:t>
      </w:r>
      <w:r w:rsidRPr="00467CAD">
        <w:rPr>
          <w:rFonts w:ascii="Times New Roman" w:hAnsi="Times New Roman" w:cs="Times New Roman"/>
          <w:sz w:val="24"/>
          <w:szCs w:val="24"/>
          <w:lang w:val="nl-NL"/>
        </w:rPr>
        <w:t>: op</w:t>
      </w:r>
      <w:r w:rsidRPr="00467CAD">
        <w:rPr>
          <w:rFonts w:ascii="Times New Roman" w:hAnsi="Times New Roman" w:cs="Times New Roman"/>
          <w:sz w:val="24"/>
          <w:szCs w:val="24"/>
        </w:rPr>
        <w:t>óźnienie dostaw, wadliwy materiał, zła jakość materiału</w:t>
      </w:r>
      <w:r>
        <w:rPr>
          <w:rFonts w:ascii="Times New Roman" w:hAnsi="Times New Roman" w:cs="Times New Roman"/>
          <w:sz w:val="24"/>
          <w:szCs w:val="24"/>
        </w:rPr>
        <w:t xml:space="preserve"> w szczególności zapylenie</w:t>
      </w:r>
      <w:r w:rsidRPr="00467CAD">
        <w:rPr>
          <w:rFonts w:ascii="Times New Roman" w:hAnsi="Times New Roman" w:cs="Times New Roman"/>
          <w:sz w:val="24"/>
          <w:szCs w:val="24"/>
        </w:rPr>
        <w:t>, niedobór wagi/masy niewłaściwy rozładunek materiału) Zamawiający</w:t>
      </w:r>
      <w:r w:rsidRPr="00467CAD">
        <w:rPr>
          <w:rFonts w:ascii="Times New Roman" w:hAnsi="Times New Roman" w:cs="Times New Roman"/>
          <w:spacing w:val="-1"/>
          <w:sz w:val="24"/>
          <w:szCs w:val="24"/>
        </w:rPr>
        <w:t xml:space="preserve"> </w:t>
      </w:r>
      <w:r w:rsidRPr="00467CAD">
        <w:rPr>
          <w:rFonts w:ascii="Times New Roman" w:hAnsi="Times New Roman" w:cs="Times New Roman"/>
          <w:sz w:val="24"/>
          <w:szCs w:val="24"/>
        </w:rPr>
        <w:t>może odstąpić od umowy ze skutkiem natychmiastowym.</w:t>
      </w:r>
    </w:p>
    <w:p w:rsidR="00467CAD" w:rsidRPr="00467CAD" w:rsidRDefault="00467CAD" w:rsidP="00467CAD">
      <w:pPr>
        <w:pStyle w:val="Akapitzlist"/>
        <w:numPr>
          <w:ilvl w:val="0"/>
          <w:numId w:val="12"/>
        </w:numPr>
        <w:spacing w:after="0" w:line="276" w:lineRule="auto"/>
        <w:ind w:right="139"/>
        <w:jc w:val="both"/>
        <w:rPr>
          <w:rFonts w:ascii="Times New Roman" w:hAnsi="Times New Roman" w:cs="Times New Roman"/>
          <w:sz w:val="24"/>
          <w:szCs w:val="24"/>
        </w:rPr>
      </w:pPr>
      <w:r w:rsidRPr="00467CAD">
        <w:rPr>
          <w:rFonts w:ascii="Times New Roman" w:hAnsi="Times New Roman" w:cs="Times New Roman"/>
          <w:sz w:val="24"/>
          <w:szCs w:val="24"/>
        </w:rPr>
        <w:t>W przypadku odstąpienia Zamawiającego od umowy z przyczyn określonych w ust. 1, Dostawca zobowiązany będzie do uiszczenia kary umownej w wysokości 10% wynagrodzenia brutto,</w:t>
      </w:r>
      <w:r w:rsidRPr="00467CAD">
        <w:rPr>
          <w:rFonts w:ascii="Times New Roman" w:hAnsi="Times New Roman" w:cs="Times New Roman"/>
          <w:spacing w:val="40"/>
          <w:sz w:val="24"/>
          <w:szCs w:val="24"/>
        </w:rPr>
        <w:t xml:space="preserve"> </w:t>
      </w:r>
      <w:r w:rsidRPr="00467CAD">
        <w:rPr>
          <w:rFonts w:ascii="Times New Roman" w:hAnsi="Times New Roman" w:cs="Times New Roman"/>
          <w:sz w:val="24"/>
          <w:szCs w:val="24"/>
        </w:rPr>
        <w:t>o kt</w:t>
      </w:r>
      <w:r w:rsidRPr="00467CAD">
        <w:rPr>
          <w:rFonts w:ascii="Times New Roman" w:hAnsi="Times New Roman" w:cs="Times New Roman"/>
          <w:sz w:val="24"/>
          <w:szCs w:val="24"/>
          <w:lang w:val="es-ES_tradnl"/>
        </w:rPr>
        <w:t>ó</w:t>
      </w:r>
      <w:r w:rsidRPr="00467CAD">
        <w:rPr>
          <w:rFonts w:ascii="Times New Roman" w:hAnsi="Times New Roman" w:cs="Times New Roman"/>
          <w:sz w:val="24"/>
          <w:szCs w:val="24"/>
        </w:rPr>
        <w:t>rym mowa w § 4 ust. 3.</w:t>
      </w:r>
    </w:p>
    <w:p w:rsidR="00467CAD" w:rsidRPr="00C543FF" w:rsidRDefault="00467CAD" w:rsidP="00467CAD">
      <w:pPr>
        <w:pStyle w:val="Akapitzlist"/>
        <w:numPr>
          <w:ilvl w:val="0"/>
          <w:numId w:val="13"/>
        </w:numPr>
        <w:spacing w:before="65" w:after="0" w:line="276" w:lineRule="auto"/>
        <w:ind w:right="137"/>
        <w:jc w:val="both"/>
        <w:rPr>
          <w:rFonts w:ascii="Times New Roman" w:hAnsi="Times New Roman" w:cs="Times New Roman"/>
          <w:sz w:val="24"/>
          <w:szCs w:val="24"/>
        </w:rPr>
      </w:pPr>
      <w:r w:rsidRPr="00C543FF">
        <w:rPr>
          <w:rFonts w:ascii="Times New Roman" w:hAnsi="Times New Roman" w:cs="Times New Roman"/>
          <w:sz w:val="24"/>
          <w:szCs w:val="24"/>
        </w:rPr>
        <w:t>Dostawca zobowiązany</w:t>
      </w:r>
      <w:r w:rsidRPr="00C543FF">
        <w:rPr>
          <w:rFonts w:ascii="Times New Roman" w:hAnsi="Times New Roman" w:cs="Times New Roman"/>
          <w:spacing w:val="-7"/>
          <w:sz w:val="24"/>
          <w:szCs w:val="24"/>
        </w:rPr>
        <w:t xml:space="preserve"> </w:t>
      </w:r>
      <w:r w:rsidRPr="00C543FF">
        <w:rPr>
          <w:rFonts w:ascii="Times New Roman" w:hAnsi="Times New Roman" w:cs="Times New Roman"/>
          <w:sz w:val="24"/>
          <w:szCs w:val="24"/>
        </w:rPr>
        <w:t>będzie</w:t>
      </w:r>
      <w:r w:rsidRPr="00C543FF">
        <w:rPr>
          <w:rFonts w:ascii="Times New Roman" w:hAnsi="Times New Roman" w:cs="Times New Roman"/>
          <w:spacing w:val="-2"/>
          <w:sz w:val="24"/>
          <w:szCs w:val="24"/>
        </w:rPr>
        <w:t xml:space="preserve"> </w:t>
      </w:r>
      <w:r w:rsidRPr="00C543FF">
        <w:rPr>
          <w:rFonts w:ascii="Times New Roman" w:hAnsi="Times New Roman" w:cs="Times New Roman"/>
          <w:sz w:val="24"/>
          <w:szCs w:val="24"/>
        </w:rPr>
        <w:t>zapł</w:t>
      </w:r>
      <w:r w:rsidRPr="00C543FF">
        <w:rPr>
          <w:rFonts w:ascii="Times New Roman" w:hAnsi="Times New Roman" w:cs="Times New Roman"/>
          <w:sz w:val="24"/>
          <w:szCs w:val="24"/>
          <w:lang w:val="es-ES_tradnl"/>
        </w:rPr>
        <w:t>aci</w:t>
      </w:r>
      <w:r w:rsidRPr="00C543FF">
        <w:rPr>
          <w:rFonts w:ascii="Times New Roman" w:hAnsi="Times New Roman" w:cs="Times New Roman"/>
          <w:sz w:val="24"/>
          <w:szCs w:val="24"/>
        </w:rPr>
        <w:t>ć</w:t>
      </w:r>
      <w:r w:rsidRPr="00C543FF">
        <w:rPr>
          <w:rFonts w:ascii="Times New Roman" w:hAnsi="Times New Roman" w:cs="Times New Roman"/>
          <w:spacing w:val="-2"/>
          <w:sz w:val="24"/>
          <w:szCs w:val="24"/>
        </w:rPr>
        <w:t xml:space="preserve"> </w:t>
      </w:r>
      <w:r w:rsidRPr="00C543FF">
        <w:rPr>
          <w:rFonts w:ascii="Times New Roman" w:hAnsi="Times New Roman" w:cs="Times New Roman"/>
          <w:sz w:val="24"/>
          <w:szCs w:val="24"/>
        </w:rPr>
        <w:t>na</w:t>
      </w:r>
      <w:r w:rsidRPr="00C543FF">
        <w:rPr>
          <w:rFonts w:ascii="Times New Roman" w:hAnsi="Times New Roman" w:cs="Times New Roman"/>
          <w:spacing w:val="-5"/>
          <w:sz w:val="24"/>
          <w:szCs w:val="24"/>
        </w:rPr>
        <w:t xml:space="preserve"> </w:t>
      </w:r>
      <w:r w:rsidRPr="00C543FF">
        <w:rPr>
          <w:rFonts w:ascii="Times New Roman" w:hAnsi="Times New Roman" w:cs="Times New Roman"/>
          <w:sz w:val="24"/>
          <w:szCs w:val="24"/>
        </w:rPr>
        <w:t>rzecz Zamawiającego</w:t>
      </w:r>
      <w:r w:rsidRPr="00C543FF">
        <w:rPr>
          <w:rFonts w:ascii="Times New Roman" w:hAnsi="Times New Roman" w:cs="Times New Roman"/>
          <w:spacing w:val="-2"/>
          <w:sz w:val="24"/>
          <w:szCs w:val="24"/>
        </w:rPr>
        <w:t xml:space="preserve"> </w:t>
      </w:r>
      <w:r w:rsidRPr="00C543FF">
        <w:rPr>
          <w:rFonts w:ascii="Times New Roman" w:hAnsi="Times New Roman" w:cs="Times New Roman"/>
          <w:sz w:val="24"/>
          <w:szCs w:val="24"/>
        </w:rPr>
        <w:t>kary</w:t>
      </w:r>
      <w:r w:rsidRPr="00C543FF">
        <w:rPr>
          <w:rFonts w:ascii="Times New Roman" w:hAnsi="Times New Roman" w:cs="Times New Roman"/>
          <w:spacing w:val="-7"/>
          <w:sz w:val="24"/>
          <w:szCs w:val="24"/>
        </w:rPr>
        <w:t xml:space="preserve"> </w:t>
      </w:r>
      <w:r w:rsidRPr="00C543FF">
        <w:rPr>
          <w:rFonts w:ascii="Times New Roman" w:hAnsi="Times New Roman" w:cs="Times New Roman"/>
          <w:sz w:val="24"/>
          <w:szCs w:val="24"/>
        </w:rPr>
        <w:t>umowne</w:t>
      </w:r>
      <w:r w:rsidRPr="00C543FF">
        <w:rPr>
          <w:rFonts w:ascii="Times New Roman" w:hAnsi="Times New Roman" w:cs="Times New Roman"/>
          <w:spacing w:val="-2"/>
          <w:sz w:val="24"/>
          <w:szCs w:val="24"/>
        </w:rPr>
        <w:t xml:space="preserve"> </w:t>
      </w:r>
      <w:r w:rsidRPr="00C543FF">
        <w:rPr>
          <w:rFonts w:ascii="Times New Roman" w:hAnsi="Times New Roman" w:cs="Times New Roman"/>
          <w:sz w:val="24"/>
          <w:szCs w:val="24"/>
        </w:rPr>
        <w:t>za</w:t>
      </w:r>
      <w:r w:rsidRPr="00C543FF">
        <w:rPr>
          <w:rFonts w:ascii="Times New Roman" w:hAnsi="Times New Roman" w:cs="Times New Roman"/>
          <w:spacing w:val="-5"/>
          <w:sz w:val="24"/>
          <w:szCs w:val="24"/>
        </w:rPr>
        <w:t xml:space="preserve"> </w:t>
      </w:r>
      <w:r w:rsidRPr="00C543FF">
        <w:rPr>
          <w:rFonts w:ascii="Times New Roman" w:hAnsi="Times New Roman" w:cs="Times New Roman"/>
          <w:sz w:val="24"/>
          <w:szCs w:val="24"/>
        </w:rPr>
        <w:t>zwłokę w dostarczeniu przedmiotu umowy, czyli za każdy dzień opóźnienia dostawy liczony od</w:t>
      </w:r>
      <w:r w:rsidR="00656321">
        <w:rPr>
          <w:rFonts w:ascii="Times New Roman" w:hAnsi="Times New Roman" w:cs="Times New Roman"/>
          <w:sz w:val="24"/>
          <w:szCs w:val="24"/>
        </w:rPr>
        <w:t>dnia zakończenia obowiązywania umowy</w:t>
      </w:r>
      <w:r w:rsidRPr="00C543FF">
        <w:rPr>
          <w:rFonts w:ascii="Times New Roman" w:hAnsi="Times New Roman" w:cs="Times New Roman"/>
          <w:sz w:val="24"/>
          <w:szCs w:val="24"/>
        </w:rPr>
        <w:t xml:space="preserve">, w wysokości </w:t>
      </w:r>
      <w:r w:rsidRPr="00C543FF">
        <w:rPr>
          <w:rFonts w:ascii="Times New Roman" w:hAnsi="Times New Roman" w:cs="Times New Roman"/>
          <w:sz w:val="24"/>
          <w:szCs w:val="24"/>
          <w:lang w:val="pl-PL"/>
        </w:rPr>
        <w:t xml:space="preserve">1,00 </w:t>
      </w:r>
      <w:r w:rsidRPr="00C543FF">
        <w:rPr>
          <w:rFonts w:ascii="Times New Roman" w:hAnsi="Times New Roman" w:cs="Times New Roman"/>
          <w:sz w:val="24"/>
          <w:szCs w:val="24"/>
        </w:rPr>
        <w:t>% wynagrodzenia brutto, o kt</w:t>
      </w:r>
      <w:r w:rsidRPr="00C543FF">
        <w:rPr>
          <w:rFonts w:ascii="Times New Roman" w:hAnsi="Times New Roman" w:cs="Times New Roman"/>
          <w:sz w:val="24"/>
          <w:szCs w:val="24"/>
          <w:lang w:val="es-ES_tradnl"/>
        </w:rPr>
        <w:t>ó</w:t>
      </w:r>
      <w:r w:rsidRPr="00C543FF">
        <w:rPr>
          <w:rFonts w:ascii="Times New Roman" w:hAnsi="Times New Roman" w:cs="Times New Roman"/>
          <w:sz w:val="24"/>
          <w:szCs w:val="24"/>
        </w:rPr>
        <w:t>rym mowa w §4 ust. 3.</w:t>
      </w:r>
    </w:p>
    <w:p w:rsidR="00467CAD" w:rsidRPr="00C543FF" w:rsidRDefault="00467CAD" w:rsidP="00467CAD">
      <w:pPr>
        <w:pStyle w:val="Akapitzlist"/>
        <w:numPr>
          <w:ilvl w:val="0"/>
          <w:numId w:val="12"/>
        </w:numPr>
        <w:spacing w:after="0" w:line="276" w:lineRule="auto"/>
        <w:ind w:right="140"/>
        <w:jc w:val="both"/>
        <w:rPr>
          <w:rFonts w:ascii="Times New Roman" w:hAnsi="Times New Roman" w:cs="Times New Roman"/>
          <w:sz w:val="24"/>
          <w:szCs w:val="24"/>
        </w:rPr>
      </w:pPr>
      <w:r w:rsidRPr="00C543FF">
        <w:rPr>
          <w:rFonts w:ascii="Times New Roman" w:hAnsi="Times New Roman" w:cs="Times New Roman"/>
          <w:sz w:val="24"/>
          <w:szCs w:val="24"/>
        </w:rPr>
        <w:t>W przypadku opóźnienia przekraczającego 14 dni Zamawiający może rozwiązać umowę w trybie natychmiastowym i żądać zapłaty dodatkowej kary umownej w wysokości 10% wynagrodzenia brutto, o kt</w:t>
      </w:r>
      <w:r w:rsidRPr="00C543FF">
        <w:rPr>
          <w:rFonts w:ascii="Times New Roman" w:hAnsi="Times New Roman" w:cs="Times New Roman"/>
          <w:sz w:val="24"/>
          <w:szCs w:val="24"/>
          <w:lang w:val="es-ES_tradnl"/>
        </w:rPr>
        <w:t>ó</w:t>
      </w:r>
      <w:r w:rsidRPr="00C543FF">
        <w:rPr>
          <w:rFonts w:ascii="Times New Roman" w:hAnsi="Times New Roman" w:cs="Times New Roman"/>
          <w:sz w:val="24"/>
          <w:szCs w:val="24"/>
        </w:rPr>
        <w:t>rym mowa w § 4 ust. 3, obok kary wynikającej z ust. 3 naliczonej w dniach 4-13 dni zwłoki w dostawie.</w:t>
      </w:r>
    </w:p>
    <w:p w:rsidR="00467CAD" w:rsidRPr="00C543FF" w:rsidRDefault="00467CAD" w:rsidP="00467CAD">
      <w:pPr>
        <w:pStyle w:val="Akapitzlist"/>
        <w:numPr>
          <w:ilvl w:val="0"/>
          <w:numId w:val="12"/>
        </w:numPr>
        <w:spacing w:after="0" w:line="276" w:lineRule="auto"/>
        <w:ind w:right="136"/>
        <w:jc w:val="both"/>
        <w:rPr>
          <w:rFonts w:ascii="Times New Roman" w:hAnsi="Times New Roman" w:cs="Times New Roman"/>
          <w:sz w:val="24"/>
          <w:szCs w:val="24"/>
        </w:rPr>
      </w:pPr>
      <w:r w:rsidRPr="00C543FF">
        <w:rPr>
          <w:rFonts w:ascii="Times New Roman" w:hAnsi="Times New Roman" w:cs="Times New Roman"/>
          <w:sz w:val="24"/>
          <w:szCs w:val="24"/>
        </w:rPr>
        <w:t>Kary umowne będą potrącane z wierzytelności Dostawcy wynikających z nierozliczonych należności Zamawiającego z tytułu prawidłowo zrealizowanych dostaw.</w:t>
      </w:r>
    </w:p>
    <w:p w:rsidR="00467CAD" w:rsidRPr="00C543FF" w:rsidRDefault="00467CAD" w:rsidP="00467CAD">
      <w:pPr>
        <w:pStyle w:val="Akapitzlist"/>
        <w:numPr>
          <w:ilvl w:val="0"/>
          <w:numId w:val="12"/>
        </w:numPr>
        <w:spacing w:after="0" w:line="276" w:lineRule="auto"/>
        <w:ind w:right="139"/>
        <w:jc w:val="both"/>
        <w:rPr>
          <w:rFonts w:ascii="Times New Roman" w:hAnsi="Times New Roman" w:cs="Times New Roman"/>
          <w:sz w:val="24"/>
          <w:szCs w:val="24"/>
        </w:rPr>
      </w:pPr>
      <w:r w:rsidRPr="00C543FF">
        <w:rPr>
          <w:rFonts w:ascii="Times New Roman" w:hAnsi="Times New Roman" w:cs="Times New Roman"/>
          <w:sz w:val="24"/>
          <w:szCs w:val="24"/>
        </w:rPr>
        <w:t xml:space="preserve">Jeżeli wysokość zastrzeżonych kar umownych nie pokryje poniesionej szkody, strony </w:t>
      </w:r>
      <w:r w:rsidRPr="00C543FF">
        <w:rPr>
          <w:rFonts w:ascii="Times New Roman" w:hAnsi="Times New Roman" w:cs="Times New Roman"/>
          <w:sz w:val="24"/>
          <w:szCs w:val="24"/>
        </w:rPr>
        <w:lastRenderedPageBreak/>
        <w:t>mogą dochodzić odszkodowania przekraczającego wysokość kar umownych na zasadach og</w:t>
      </w:r>
      <w:r w:rsidRPr="00C543FF">
        <w:rPr>
          <w:rFonts w:ascii="Times New Roman" w:hAnsi="Times New Roman" w:cs="Times New Roman"/>
          <w:sz w:val="24"/>
          <w:szCs w:val="24"/>
          <w:lang w:val="es-ES_tradnl"/>
        </w:rPr>
        <w:t>ó</w:t>
      </w:r>
      <w:r w:rsidRPr="00C543FF">
        <w:rPr>
          <w:rFonts w:ascii="Times New Roman" w:hAnsi="Times New Roman" w:cs="Times New Roman"/>
          <w:sz w:val="24"/>
          <w:szCs w:val="24"/>
        </w:rPr>
        <w:t>lnych.</w:t>
      </w:r>
    </w:p>
    <w:p w:rsidR="00467CAD" w:rsidRPr="00C543FF" w:rsidRDefault="00467CAD" w:rsidP="00467CAD">
      <w:pPr>
        <w:pStyle w:val="Akapitzlist"/>
        <w:numPr>
          <w:ilvl w:val="0"/>
          <w:numId w:val="14"/>
        </w:numPr>
        <w:spacing w:after="0" w:line="276" w:lineRule="auto"/>
        <w:ind w:right="139"/>
        <w:jc w:val="both"/>
        <w:rPr>
          <w:rFonts w:ascii="Times New Roman" w:hAnsi="Times New Roman" w:cs="Times New Roman"/>
          <w:sz w:val="24"/>
          <w:szCs w:val="24"/>
        </w:rPr>
      </w:pPr>
      <w:r w:rsidRPr="00C543FF">
        <w:rPr>
          <w:rFonts w:ascii="Times New Roman" w:hAnsi="Times New Roman" w:cs="Times New Roman"/>
          <w:sz w:val="24"/>
          <w:szCs w:val="24"/>
        </w:rPr>
        <w:t>Zamawiający zobowiązany jest zapł</w:t>
      </w:r>
      <w:r w:rsidRPr="00C543FF">
        <w:rPr>
          <w:rFonts w:ascii="Times New Roman" w:hAnsi="Times New Roman" w:cs="Times New Roman"/>
          <w:sz w:val="24"/>
          <w:szCs w:val="24"/>
          <w:lang w:val="es-ES_tradnl"/>
        </w:rPr>
        <w:t>aci</w:t>
      </w:r>
      <w:r w:rsidRPr="00C543FF">
        <w:rPr>
          <w:rFonts w:ascii="Times New Roman" w:hAnsi="Times New Roman" w:cs="Times New Roman"/>
          <w:sz w:val="24"/>
          <w:szCs w:val="24"/>
        </w:rPr>
        <w:t xml:space="preserve">ć na rzecz Dostawcy kary umowne w wysokości </w:t>
      </w:r>
      <w:r w:rsidRPr="00C543FF">
        <w:rPr>
          <w:rFonts w:ascii="Times New Roman" w:hAnsi="Times New Roman" w:cs="Times New Roman"/>
          <w:sz w:val="24"/>
          <w:szCs w:val="24"/>
          <w:lang w:val="ru-RU"/>
        </w:rPr>
        <w:t>0,5</w:t>
      </w:r>
      <w:r w:rsidRPr="00C543FF">
        <w:rPr>
          <w:rFonts w:ascii="Times New Roman" w:hAnsi="Times New Roman" w:cs="Times New Roman"/>
          <w:sz w:val="24"/>
          <w:szCs w:val="24"/>
        </w:rPr>
        <w:t xml:space="preserve">%   za każdy dzień zwłoki w zapłacie ceny za dostarczony materiał po terminie wynikającym z § 4 ust. 4. Dodatkowo naliczane będą </w:t>
      </w:r>
      <w:r w:rsidRPr="00C543FF">
        <w:rPr>
          <w:rFonts w:ascii="Times New Roman" w:hAnsi="Times New Roman" w:cs="Times New Roman"/>
          <w:sz w:val="24"/>
          <w:szCs w:val="24"/>
          <w:lang w:val="da-DK"/>
        </w:rPr>
        <w:t>odset</w:t>
      </w:r>
      <w:r w:rsidRPr="00C543FF">
        <w:rPr>
          <w:rFonts w:ascii="Times New Roman" w:hAnsi="Times New Roman" w:cs="Times New Roman"/>
          <w:sz w:val="24"/>
          <w:szCs w:val="24"/>
        </w:rPr>
        <w:t>ki za opóźnienie w transakcjach handlowych zgodnie z ustawą o przeciwdziałaniu nadmiernym opóźnieniom w transakcjach handlowych (Dz.U. z 2023 r. poz. 1790, z późn. zm.).</w:t>
      </w:r>
    </w:p>
    <w:p w:rsidR="00467CAD" w:rsidRPr="00C543FF" w:rsidRDefault="00467CAD" w:rsidP="00467CAD">
      <w:pPr>
        <w:pStyle w:val="Akapitzlist"/>
        <w:numPr>
          <w:ilvl w:val="0"/>
          <w:numId w:val="14"/>
        </w:numPr>
        <w:spacing w:after="0" w:line="276" w:lineRule="auto"/>
        <w:ind w:right="139"/>
        <w:jc w:val="both"/>
        <w:rPr>
          <w:rFonts w:ascii="Times New Roman" w:hAnsi="Times New Roman" w:cs="Times New Roman"/>
          <w:sz w:val="24"/>
          <w:szCs w:val="24"/>
        </w:rPr>
      </w:pPr>
      <w:r w:rsidRPr="00C543FF">
        <w:rPr>
          <w:rFonts w:ascii="Times New Roman" w:hAnsi="Times New Roman" w:cs="Times New Roman"/>
          <w:sz w:val="24"/>
          <w:szCs w:val="24"/>
        </w:rPr>
        <w:t>Kary umowne stają się wymagalne w pierwszym dniu, w którym możliwe jest ich naliczenie, a w przypadku kar za zwłokę - z każdym dniem.</w:t>
      </w:r>
    </w:p>
    <w:p w:rsidR="00582797" w:rsidRDefault="00582797" w:rsidP="00582797"/>
    <w:p w:rsidR="00582797" w:rsidRPr="00FD1D17" w:rsidRDefault="00FD1D17" w:rsidP="00FD1D17">
      <w:pPr>
        <w:pStyle w:val="Nagwek1"/>
        <w:spacing w:line="276" w:lineRule="auto"/>
        <w:jc w:val="center"/>
        <w:rPr>
          <w:rFonts w:cs="Times New Roman"/>
          <w:b/>
          <w:i w:val="0"/>
          <w:sz w:val="24"/>
          <w:szCs w:val="24"/>
        </w:rPr>
      </w:pPr>
      <w:r w:rsidRPr="00467CAD">
        <w:rPr>
          <w:rFonts w:cs="Times New Roman"/>
          <w:b/>
          <w:i w:val="0"/>
          <w:sz w:val="24"/>
          <w:szCs w:val="24"/>
        </w:rPr>
        <w:t xml:space="preserve">§ </w:t>
      </w:r>
      <w:r>
        <w:rPr>
          <w:rFonts w:cs="Times New Roman"/>
          <w:b/>
          <w:i w:val="0"/>
          <w:spacing w:val="-10"/>
          <w:sz w:val="24"/>
          <w:szCs w:val="24"/>
        </w:rPr>
        <w:t>6</w:t>
      </w:r>
    </w:p>
    <w:p w:rsidR="00467CAD" w:rsidRPr="00C543FF" w:rsidRDefault="00467CAD" w:rsidP="002E2D11">
      <w:pPr>
        <w:widowControl/>
        <w:spacing w:line="276" w:lineRule="auto"/>
        <w:jc w:val="both"/>
        <w:rPr>
          <w:rFonts w:cs="Times New Roman"/>
          <w:sz w:val="24"/>
          <w:szCs w:val="24"/>
        </w:rPr>
      </w:pPr>
      <w:r w:rsidRPr="00C543FF">
        <w:rPr>
          <w:rFonts w:cs="Times New Roman"/>
          <w:sz w:val="24"/>
          <w:szCs w:val="24"/>
        </w:rPr>
        <w:t>W przypadku wystąpienia siły wyższej, wykonywanie wynikających z Umowy obowiązk</w:t>
      </w:r>
      <w:r w:rsidRPr="00C543FF">
        <w:rPr>
          <w:rFonts w:cs="Times New Roman"/>
          <w:sz w:val="24"/>
          <w:szCs w:val="24"/>
          <w:lang w:val="es-ES_tradnl"/>
        </w:rPr>
        <w:t>ó</w:t>
      </w:r>
      <w:r w:rsidRPr="00C543FF">
        <w:rPr>
          <w:rFonts w:cs="Times New Roman"/>
          <w:sz w:val="24"/>
          <w:szCs w:val="24"/>
        </w:rPr>
        <w:t xml:space="preserve">w, przez Stronę dotkniętą działaniem siły wyższej, ulega zawieszeniu przez cały okres występowania siły wyższej. </w:t>
      </w:r>
    </w:p>
    <w:p w:rsidR="00467CAD" w:rsidRPr="00C543FF" w:rsidRDefault="00467CAD" w:rsidP="00467CAD">
      <w:pPr>
        <w:widowControl/>
        <w:numPr>
          <w:ilvl w:val="0"/>
          <w:numId w:val="16"/>
        </w:numPr>
        <w:spacing w:line="276" w:lineRule="auto"/>
        <w:jc w:val="both"/>
        <w:rPr>
          <w:rFonts w:cs="Times New Roman"/>
          <w:sz w:val="24"/>
          <w:szCs w:val="24"/>
        </w:rPr>
      </w:pPr>
      <w:r w:rsidRPr="00C543FF">
        <w:rPr>
          <w:rFonts w:cs="Times New Roman"/>
          <w:sz w:val="24"/>
          <w:szCs w:val="24"/>
        </w:rPr>
        <w:t xml:space="preserve">Strona dotknięta działaniem siły wyższej zobowiązana jest do niezwłocznego powiadomienia o tym drugiej Strony, ze wskazaniem okoliczności stanowiących przypadek siły wyższej. </w:t>
      </w:r>
    </w:p>
    <w:p w:rsidR="00467CAD" w:rsidRPr="00C543FF" w:rsidRDefault="00467CAD" w:rsidP="00467CAD">
      <w:pPr>
        <w:widowControl/>
        <w:numPr>
          <w:ilvl w:val="0"/>
          <w:numId w:val="16"/>
        </w:numPr>
        <w:spacing w:line="276" w:lineRule="auto"/>
        <w:jc w:val="both"/>
        <w:rPr>
          <w:rFonts w:cs="Times New Roman"/>
          <w:sz w:val="24"/>
          <w:szCs w:val="24"/>
        </w:rPr>
      </w:pPr>
      <w:r w:rsidRPr="00C543FF">
        <w:rPr>
          <w:rFonts w:cs="Times New Roman"/>
          <w:sz w:val="24"/>
          <w:szCs w:val="24"/>
        </w:rPr>
        <w:t>W przypadku wystąpienia siły wyższej Strona, po kt</w:t>
      </w:r>
      <w:r w:rsidRPr="00C543FF">
        <w:rPr>
          <w:rFonts w:cs="Times New Roman"/>
          <w:sz w:val="24"/>
          <w:szCs w:val="24"/>
          <w:lang w:val="es-ES_tradnl"/>
        </w:rPr>
        <w:t>ó</w:t>
      </w:r>
      <w:r w:rsidRPr="00C543FF">
        <w:rPr>
          <w:rFonts w:cs="Times New Roman"/>
          <w:sz w:val="24"/>
          <w:szCs w:val="24"/>
        </w:rPr>
        <w:t>rej stronie wystąpi ta okoliczność, podejmie wszelkie kroki, w miarę swoich możliwości, tak, by m</w:t>
      </w:r>
      <w:r w:rsidRPr="00C543FF">
        <w:rPr>
          <w:rFonts w:cs="Times New Roman"/>
          <w:sz w:val="24"/>
          <w:szCs w:val="24"/>
          <w:lang w:val="es-ES_tradnl"/>
        </w:rPr>
        <w:t>ó</w:t>
      </w:r>
      <w:r w:rsidRPr="00C543FF">
        <w:rPr>
          <w:rFonts w:cs="Times New Roman"/>
          <w:sz w:val="24"/>
          <w:szCs w:val="24"/>
        </w:rPr>
        <w:t>c kontynuować realizację Umowy.</w:t>
      </w:r>
    </w:p>
    <w:p w:rsidR="00467CAD" w:rsidRPr="00C543FF" w:rsidRDefault="00467CAD" w:rsidP="00467CAD">
      <w:pPr>
        <w:widowControl/>
        <w:numPr>
          <w:ilvl w:val="0"/>
          <w:numId w:val="16"/>
        </w:numPr>
        <w:spacing w:line="276" w:lineRule="auto"/>
        <w:jc w:val="both"/>
        <w:rPr>
          <w:rFonts w:cs="Times New Roman"/>
          <w:sz w:val="24"/>
          <w:szCs w:val="24"/>
        </w:rPr>
      </w:pPr>
      <w:r w:rsidRPr="00C543FF">
        <w:rPr>
          <w:rFonts w:cs="Times New Roman"/>
          <w:sz w:val="24"/>
          <w:szCs w:val="24"/>
        </w:rPr>
        <w:t>W przypadku, gdy działanie siły wyższej uniemożliwiać będzie kt</w:t>
      </w:r>
      <w:r w:rsidRPr="00C543FF">
        <w:rPr>
          <w:rFonts w:cs="Times New Roman"/>
          <w:sz w:val="24"/>
          <w:szCs w:val="24"/>
          <w:lang w:val="es-ES_tradnl"/>
        </w:rPr>
        <w:t>ó</w:t>
      </w:r>
      <w:r w:rsidRPr="00C543FF">
        <w:rPr>
          <w:rFonts w:cs="Times New Roman"/>
          <w:sz w:val="24"/>
          <w:szCs w:val="24"/>
        </w:rPr>
        <w:t>rejkolwiek ze Stron wykonywanie Umowy przez okres dłuższy niż 30 dni, każda ze Stron uprawniona będzie do natychmiastowego rozwiązania Umowy, jeżeli w zaistniałej sytuacji wykonanie Umowy wiązałoby się dla Strony z poniesieniem znaczącej szkody.</w:t>
      </w:r>
    </w:p>
    <w:p w:rsidR="00467CAD" w:rsidRPr="00C543FF" w:rsidRDefault="00467CAD" w:rsidP="00467CAD">
      <w:pPr>
        <w:widowControl/>
        <w:numPr>
          <w:ilvl w:val="0"/>
          <w:numId w:val="16"/>
        </w:numPr>
        <w:spacing w:line="276" w:lineRule="auto"/>
        <w:jc w:val="both"/>
        <w:rPr>
          <w:rFonts w:cs="Times New Roman"/>
          <w:sz w:val="24"/>
          <w:szCs w:val="24"/>
        </w:rPr>
      </w:pPr>
      <w:r w:rsidRPr="00C543FF">
        <w:rPr>
          <w:rFonts w:cs="Times New Roman"/>
          <w:sz w:val="24"/>
          <w:szCs w:val="24"/>
        </w:rPr>
        <w:t xml:space="preserve">Strony ustalają, iż mogą być uznane za przypadek siły wyższej: </w:t>
      </w:r>
    </w:p>
    <w:p w:rsidR="00467CAD" w:rsidRPr="00C543FF" w:rsidRDefault="00467CAD" w:rsidP="00467CAD">
      <w:pPr>
        <w:pStyle w:val="Tekstpodstawowywcity3"/>
        <w:widowControl/>
        <w:numPr>
          <w:ilvl w:val="1"/>
          <w:numId w:val="16"/>
        </w:numPr>
        <w:spacing w:after="0" w:line="276" w:lineRule="auto"/>
        <w:jc w:val="both"/>
        <w:rPr>
          <w:rFonts w:cs="Times New Roman"/>
          <w:sz w:val="24"/>
          <w:szCs w:val="24"/>
        </w:rPr>
      </w:pPr>
      <w:r w:rsidRPr="00C543FF">
        <w:rPr>
          <w:rFonts w:cs="Times New Roman"/>
          <w:sz w:val="24"/>
          <w:szCs w:val="24"/>
        </w:rPr>
        <w:t xml:space="preserve">strajki mające miejsce w przedsiębiorstwach Stron lub ich </w:t>
      </w:r>
      <w:proofErr w:type="spellStart"/>
      <w:r w:rsidRPr="00C543FF">
        <w:rPr>
          <w:rFonts w:cs="Times New Roman"/>
          <w:sz w:val="24"/>
          <w:szCs w:val="24"/>
        </w:rPr>
        <w:t>podwykonawc</w:t>
      </w:r>
      <w:proofErr w:type="spellEnd"/>
      <w:r w:rsidRPr="00C543FF">
        <w:rPr>
          <w:rFonts w:cs="Times New Roman"/>
          <w:sz w:val="24"/>
          <w:szCs w:val="24"/>
          <w:lang w:val="es-ES_tradnl"/>
        </w:rPr>
        <w:t>ó</w:t>
      </w:r>
      <w:r w:rsidRPr="00C543FF">
        <w:rPr>
          <w:rFonts w:cs="Times New Roman"/>
          <w:sz w:val="24"/>
          <w:szCs w:val="24"/>
        </w:rPr>
        <w:t>w bądź współpracownik</w:t>
      </w:r>
      <w:r w:rsidRPr="00C543FF">
        <w:rPr>
          <w:rFonts w:cs="Times New Roman"/>
          <w:sz w:val="24"/>
          <w:szCs w:val="24"/>
          <w:lang w:val="es-ES_tradnl"/>
        </w:rPr>
        <w:t>ó</w:t>
      </w:r>
      <w:r w:rsidRPr="00C543FF">
        <w:rPr>
          <w:rFonts w:cs="Times New Roman"/>
          <w:sz w:val="24"/>
          <w:szCs w:val="24"/>
        </w:rPr>
        <w:t>w,</w:t>
      </w:r>
    </w:p>
    <w:p w:rsidR="00467CAD" w:rsidRPr="00C543FF" w:rsidRDefault="00467CAD" w:rsidP="00467CAD">
      <w:pPr>
        <w:widowControl/>
        <w:numPr>
          <w:ilvl w:val="1"/>
          <w:numId w:val="16"/>
        </w:numPr>
        <w:spacing w:after="120" w:line="276" w:lineRule="auto"/>
        <w:jc w:val="both"/>
        <w:rPr>
          <w:rFonts w:cs="Times New Roman"/>
          <w:sz w:val="24"/>
          <w:szCs w:val="24"/>
        </w:rPr>
      </w:pPr>
      <w:r w:rsidRPr="00C543FF">
        <w:rPr>
          <w:rFonts w:cs="Times New Roman"/>
          <w:sz w:val="24"/>
          <w:szCs w:val="24"/>
        </w:rPr>
        <w:t>warunki atmosferyczne w postaci mroz</w:t>
      </w:r>
      <w:r w:rsidRPr="00C543FF">
        <w:rPr>
          <w:rFonts w:cs="Times New Roman"/>
          <w:sz w:val="24"/>
          <w:szCs w:val="24"/>
          <w:lang w:val="es-ES_tradnl"/>
        </w:rPr>
        <w:t>ó</w:t>
      </w:r>
      <w:r w:rsidRPr="00C543FF">
        <w:rPr>
          <w:rFonts w:cs="Times New Roman"/>
          <w:sz w:val="24"/>
          <w:szCs w:val="24"/>
        </w:rPr>
        <w:t>w, śnieżyc lub deszczy uniemożliwiające wykonywanie Umowy.</w:t>
      </w:r>
    </w:p>
    <w:p w:rsidR="00467CAD" w:rsidRPr="00467CAD" w:rsidRDefault="00467CAD" w:rsidP="00467CAD">
      <w:pPr>
        <w:pStyle w:val="Nagwek1"/>
        <w:spacing w:line="276" w:lineRule="auto"/>
        <w:jc w:val="center"/>
        <w:rPr>
          <w:rFonts w:cs="Times New Roman"/>
          <w:b/>
          <w:i w:val="0"/>
          <w:sz w:val="24"/>
          <w:szCs w:val="24"/>
        </w:rPr>
      </w:pPr>
      <w:r w:rsidRPr="00467CAD">
        <w:rPr>
          <w:rFonts w:cs="Times New Roman"/>
          <w:b/>
          <w:i w:val="0"/>
          <w:sz w:val="24"/>
          <w:szCs w:val="24"/>
        </w:rPr>
        <w:t>§ 7</w:t>
      </w:r>
    </w:p>
    <w:p w:rsidR="00467CAD" w:rsidRPr="00C543FF" w:rsidRDefault="00467CAD" w:rsidP="00467CAD">
      <w:pPr>
        <w:pStyle w:val="Akapitzlist"/>
        <w:numPr>
          <w:ilvl w:val="0"/>
          <w:numId w:val="18"/>
        </w:numPr>
        <w:spacing w:after="0" w:line="276" w:lineRule="auto"/>
        <w:ind w:right="142"/>
        <w:jc w:val="both"/>
        <w:rPr>
          <w:rFonts w:ascii="Times New Roman" w:hAnsi="Times New Roman" w:cs="Times New Roman"/>
          <w:sz w:val="24"/>
          <w:szCs w:val="24"/>
        </w:rPr>
      </w:pPr>
      <w:r w:rsidRPr="00C543FF">
        <w:rPr>
          <w:rFonts w:ascii="Times New Roman" w:hAnsi="Times New Roman" w:cs="Times New Roman"/>
          <w:sz w:val="24"/>
          <w:szCs w:val="24"/>
        </w:rPr>
        <w:t>Wszelkie</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zawiadomienia</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i</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wezwania,</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o</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kt</w:t>
      </w:r>
      <w:r w:rsidRPr="00C543FF">
        <w:rPr>
          <w:rFonts w:ascii="Times New Roman" w:hAnsi="Times New Roman" w:cs="Times New Roman"/>
          <w:sz w:val="24"/>
          <w:szCs w:val="24"/>
          <w:lang w:val="es-ES_tradnl"/>
        </w:rPr>
        <w:t>ó</w:t>
      </w:r>
      <w:r w:rsidRPr="00C543FF">
        <w:rPr>
          <w:rFonts w:ascii="Times New Roman" w:hAnsi="Times New Roman" w:cs="Times New Roman"/>
          <w:sz w:val="24"/>
          <w:szCs w:val="24"/>
        </w:rPr>
        <w:t>rych</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mowa</w:t>
      </w:r>
      <w:r w:rsidRPr="00C543FF">
        <w:rPr>
          <w:rFonts w:ascii="Times New Roman" w:hAnsi="Times New Roman" w:cs="Times New Roman"/>
          <w:spacing w:val="39"/>
          <w:sz w:val="24"/>
          <w:szCs w:val="24"/>
        </w:rPr>
        <w:t xml:space="preserve"> </w:t>
      </w:r>
      <w:r w:rsidRPr="00C543FF">
        <w:rPr>
          <w:rFonts w:ascii="Times New Roman" w:hAnsi="Times New Roman" w:cs="Times New Roman"/>
          <w:sz w:val="24"/>
          <w:szCs w:val="24"/>
        </w:rPr>
        <w:t>w</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niniejszej</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umowie,</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dokonywane będą</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w formie pisemnej pod rygorem nieważności.</w:t>
      </w:r>
    </w:p>
    <w:p w:rsidR="00467CAD" w:rsidRPr="00C543FF" w:rsidRDefault="00467CAD" w:rsidP="00467CAD">
      <w:pPr>
        <w:pStyle w:val="Akapitzlist"/>
        <w:numPr>
          <w:ilvl w:val="0"/>
          <w:numId w:val="18"/>
        </w:numPr>
        <w:spacing w:after="0" w:line="276" w:lineRule="auto"/>
        <w:ind w:right="139"/>
        <w:jc w:val="both"/>
        <w:rPr>
          <w:rFonts w:ascii="Times New Roman" w:hAnsi="Times New Roman" w:cs="Times New Roman"/>
          <w:sz w:val="24"/>
          <w:szCs w:val="24"/>
        </w:rPr>
      </w:pPr>
      <w:r w:rsidRPr="00C543FF">
        <w:rPr>
          <w:rFonts w:ascii="Times New Roman" w:hAnsi="Times New Roman" w:cs="Times New Roman"/>
          <w:sz w:val="24"/>
          <w:szCs w:val="24"/>
        </w:rPr>
        <w:t>Wszelkie</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zmiany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niniejszej</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umowy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wymagają</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formy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pisemnej</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(aneks)</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pod</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rygorem</w:t>
      </w:r>
      <w:r w:rsidRPr="00C543FF">
        <w:rPr>
          <w:rFonts w:ascii="Times New Roman" w:hAnsi="Times New Roman" w:cs="Times New Roman"/>
          <w:spacing w:val="40"/>
          <w:sz w:val="24"/>
          <w:szCs w:val="24"/>
        </w:rPr>
        <w:t xml:space="preserve"> </w:t>
      </w:r>
      <w:r w:rsidRPr="00C543FF">
        <w:rPr>
          <w:rFonts w:ascii="Times New Roman" w:hAnsi="Times New Roman" w:cs="Times New Roman"/>
          <w:spacing w:val="-2"/>
          <w:sz w:val="24"/>
          <w:szCs w:val="24"/>
        </w:rPr>
        <w:t>nieważności.</w:t>
      </w:r>
    </w:p>
    <w:p w:rsidR="00467CAD" w:rsidRPr="00C543FF" w:rsidRDefault="00467CAD" w:rsidP="00467CAD">
      <w:pPr>
        <w:pStyle w:val="Akapitzlist"/>
        <w:numPr>
          <w:ilvl w:val="0"/>
          <w:numId w:val="18"/>
        </w:numPr>
        <w:spacing w:after="0" w:line="276" w:lineRule="auto"/>
        <w:ind w:right="143"/>
        <w:jc w:val="both"/>
        <w:rPr>
          <w:rFonts w:ascii="Times New Roman" w:hAnsi="Times New Roman" w:cs="Times New Roman"/>
          <w:sz w:val="24"/>
          <w:szCs w:val="24"/>
        </w:rPr>
      </w:pPr>
      <w:r w:rsidRPr="00C543FF">
        <w:rPr>
          <w:rFonts w:ascii="Times New Roman" w:hAnsi="Times New Roman" w:cs="Times New Roman"/>
          <w:sz w:val="24"/>
          <w:szCs w:val="24"/>
        </w:rPr>
        <w:t>Strony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ustanawiają</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na</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potrzeby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niniejszej</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umowy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następujące</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sposoby</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dokonywania</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skutecznych doręczeń, z zastrzeżeniem § 1 ust. 2:</w:t>
      </w:r>
    </w:p>
    <w:p w:rsidR="00467CAD" w:rsidRPr="00C543FF" w:rsidRDefault="00467CAD" w:rsidP="00467CAD">
      <w:pPr>
        <w:pStyle w:val="Akapitzlist"/>
        <w:numPr>
          <w:ilvl w:val="1"/>
          <w:numId w:val="18"/>
        </w:numPr>
        <w:spacing w:after="0" w:line="276" w:lineRule="auto"/>
        <w:jc w:val="both"/>
        <w:rPr>
          <w:rFonts w:ascii="Times New Roman" w:hAnsi="Times New Roman" w:cs="Times New Roman"/>
          <w:sz w:val="24"/>
          <w:szCs w:val="24"/>
        </w:rPr>
      </w:pPr>
      <w:r w:rsidRPr="00C543FF">
        <w:rPr>
          <w:rFonts w:ascii="Times New Roman" w:hAnsi="Times New Roman" w:cs="Times New Roman"/>
          <w:sz w:val="24"/>
          <w:szCs w:val="24"/>
        </w:rPr>
        <w:t>do</w:t>
      </w:r>
      <w:r w:rsidRPr="00C543FF">
        <w:rPr>
          <w:rFonts w:ascii="Times New Roman" w:hAnsi="Times New Roman" w:cs="Times New Roman"/>
          <w:spacing w:val="-2"/>
          <w:sz w:val="24"/>
          <w:szCs w:val="24"/>
        </w:rPr>
        <w:t xml:space="preserve"> </w:t>
      </w:r>
      <w:r w:rsidRPr="00C543FF">
        <w:rPr>
          <w:rFonts w:ascii="Times New Roman" w:hAnsi="Times New Roman" w:cs="Times New Roman"/>
          <w:sz w:val="24"/>
          <w:szCs w:val="24"/>
        </w:rPr>
        <w:t>rąk</w:t>
      </w:r>
      <w:r w:rsidRPr="00C543FF">
        <w:rPr>
          <w:rFonts w:ascii="Times New Roman" w:hAnsi="Times New Roman" w:cs="Times New Roman"/>
          <w:spacing w:val="-3"/>
          <w:sz w:val="24"/>
          <w:szCs w:val="24"/>
        </w:rPr>
        <w:t xml:space="preserve"> </w:t>
      </w:r>
      <w:r w:rsidRPr="00C543FF">
        <w:rPr>
          <w:rFonts w:ascii="Times New Roman" w:hAnsi="Times New Roman" w:cs="Times New Roman"/>
          <w:sz w:val="24"/>
          <w:szCs w:val="24"/>
        </w:rPr>
        <w:t>własnych, za</w:t>
      </w:r>
      <w:r w:rsidRPr="00C543FF">
        <w:rPr>
          <w:rFonts w:ascii="Times New Roman" w:hAnsi="Times New Roman" w:cs="Times New Roman"/>
          <w:spacing w:val="-3"/>
          <w:sz w:val="24"/>
          <w:szCs w:val="24"/>
        </w:rPr>
        <w:t xml:space="preserve"> </w:t>
      </w:r>
      <w:r w:rsidRPr="00C543FF">
        <w:rPr>
          <w:rFonts w:ascii="Times New Roman" w:hAnsi="Times New Roman" w:cs="Times New Roman"/>
          <w:sz w:val="24"/>
          <w:szCs w:val="24"/>
        </w:rPr>
        <w:t>pisemnym pokwitowaniem</w:t>
      </w:r>
      <w:r w:rsidRPr="00C543FF">
        <w:rPr>
          <w:rFonts w:ascii="Times New Roman" w:hAnsi="Times New Roman" w:cs="Times New Roman"/>
          <w:spacing w:val="-2"/>
          <w:sz w:val="24"/>
          <w:szCs w:val="24"/>
        </w:rPr>
        <w:t xml:space="preserve"> odbioru,</w:t>
      </w:r>
    </w:p>
    <w:p w:rsidR="00467CAD" w:rsidRPr="00467CAD" w:rsidRDefault="00467CAD" w:rsidP="00467CAD">
      <w:pPr>
        <w:pStyle w:val="Akapitzlist"/>
        <w:numPr>
          <w:ilvl w:val="1"/>
          <w:numId w:val="18"/>
        </w:numPr>
        <w:spacing w:after="0" w:line="276" w:lineRule="auto"/>
        <w:jc w:val="both"/>
        <w:rPr>
          <w:rFonts w:ascii="Times New Roman" w:hAnsi="Times New Roman" w:cs="Times New Roman"/>
          <w:sz w:val="24"/>
          <w:szCs w:val="24"/>
        </w:rPr>
      </w:pPr>
      <w:r w:rsidRPr="00C543FF">
        <w:rPr>
          <w:rFonts w:ascii="Times New Roman" w:hAnsi="Times New Roman" w:cs="Times New Roman"/>
          <w:sz w:val="24"/>
          <w:szCs w:val="24"/>
        </w:rPr>
        <w:t>listem</w:t>
      </w:r>
      <w:r w:rsidRPr="00C543FF">
        <w:rPr>
          <w:rFonts w:ascii="Times New Roman" w:hAnsi="Times New Roman" w:cs="Times New Roman"/>
          <w:spacing w:val="-3"/>
          <w:sz w:val="24"/>
          <w:szCs w:val="24"/>
        </w:rPr>
        <w:t xml:space="preserve"> </w:t>
      </w:r>
      <w:r w:rsidRPr="00C543FF">
        <w:rPr>
          <w:rFonts w:ascii="Times New Roman" w:hAnsi="Times New Roman" w:cs="Times New Roman"/>
          <w:sz w:val="24"/>
          <w:szCs w:val="24"/>
        </w:rPr>
        <w:t>poleconym</w:t>
      </w:r>
      <w:r w:rsidRPr="00C543FF">
        <w:rPr>
          <w:rFonts w:ascii="Times New Roman" w:hAnsi="Times New Roman" w:cs="Times New Roman"/>
          <w:spacing w:val="-1"/>
          <w:sz w:val="24"/>
          <w:szCs w:val="24"/>
        </w:rPr>
        <w:t xml:space="preserve"> </w:t>
      </w:r>
      <w:r w:rsidRPr="00C543FF">
        <w:rPr>
          <w:rFonts w:ascii="Times New Roman" w:hAnsi="Times New Roman" w:cs="Times New Roman"/>
          <w:sz w:val="24"/>
          <w:szCs w:val="24"/>
        </w:rPr>
        <w:t>lub listem</w:t>
      </w:r>
      <w:r w:rsidRPr="00C543FF">
        <w:rPr>
          <w:rFonts w:ascii="Times New Roman" w:hAnsi="Times New Roman" w:cs="Times New Roman"/>
          <w:spacing w:val="-3"/>
          <w:sz w:val="24"/>
          <w:szCs w:val="24"/>
        </w:rPr>
        <w:t xml:space="preserve"> </w:t>
      </w:r>
      <w:r w:rsidRPr="00C543FF">
        <w:rPr>
          <w:rFonts w:ascii="Times New Roman" w:hAnsi="Times New Roman" w:cs="Times New Roman"/>
          <w:sz w:val="24"/>
          <w:szCs w:val="24"/>
        </w:rPr>
        <w:t>poleconym</w:t>
      </w:r>
      <w:r w:rsidRPr="00C543FF">
        <w:rPr>
          <w:rFonts w:ascii="Times New Roman" w:hAnsi="Times New Roman" w:cs="Times New Roman"/>
          <w:spacing w:val="-1"/>
          <w:sz w:val="24"/>
          <w:szCs w:val="24"/>
        </w:rPr>
        <w:t xml:space="preserve"> </w:t>
      </w:r>
      <w:r w:rsidRPr="00C543FF">
        <w:rPr>
          <w:rFonts w:ascii="Times New Roman" w:hAnsi="Times New Roman" w:cs="Times New Roman"/>
          <w:sz w:val="24"/>
          <w:szCs w:val="24"/>
        </w:rPr>
        <w:t>za</w:t>
      </w:r>
      <w:r w:rsidRPr="00C543FF">
        <w:rPr>
          <w:rFonts w:ascii="Times New Roman" w:hAnsi="Times New Roman" w:cs="Times New Roman"/>
          <w:spacing w:val="-3"/>
          <w:sz w:val="24"/>
          <w:szCs w:val="24"/>
        </w:rPr>
        <w:t xml:space="preserve"> </w:t>
      </w:r>
      <w:r w:rsidRPr="00C543FF">
        <w:rPr>
          <w:rFonts w:ascii="Times New Roman" w:hAnsi="Times New Roman" w:cs="Times New Roman"/>
          <w:sz w:val="24"/>
          <w:szCs w:val="24"/>
        </w:rPr>
        <w:t>zwrotnym</w:t>
      </w:r>
      <w:r w:rsidRPr="00C543FF">
        <w:rPr>
          <w:rFonts w:ascii="Times New Roman" w:hAnsi="Times New Roman" w:cs="Times New Roman"/>
          <w:spacing w:val="1"/>
          <w:sz w:val="24"/>
          <w:szCs w:val="24"/>
        </w:rPr>
        <w:t xml:space="preserve"> </w:t>
      </w:r>
      <w:r w:rsidRPr="00C543FF">
        <w:rPr>
          <w:rFonts w:ascii="Times New Roman" w:hAnsi="Times New Roman" w:cs="Times New Roman"/>
          <w:sz w:val="24"/>
          <w:szCs w:val="24"/>
        </w:rPr>
        <w:t xml:space="preserve">potwierdzeniem </w:t>
      </w:r>
      <w:r w:rsidRPr="00C543FF">
        <w:rPr>
          <w:rFonts w:ascii="Times New Roman" w:hAnsi="Times New Roman" w:cs="Times New Roman"/>
          <w:spacing w:val="-2"/>
          <w:sz w:val="24"/>
          <w:szCs w:val="24"/>
        </w:rPr>
        <w:t>odbioru.</w:t>
      </w:r>
    </w:p>
    <w:p w:rsidR="00467CAD" w:rsidRPr="00467CAD" w:rsidRDefault="00467CAD" w:rsidP="00467CAD">
      <w:pPr>
        <w:spacing w:line="276" w:lineRule="auto"/>
        <w:jc w:val="both"/>
        <w:rPr>
          <w:rFonts w:cs="Times New Roman"/>
          <w:sz w:val="24"/>
          <w:szCs w:val="24"/>
        </w:rPr>
      </w:pPr>
    </w:p>
    <w:p w:rsidR="00467CAD" w:rsidRPr="00467CAD" w:rsidRDefault="00467CAD" w:rsidP="00467CAD">
      <w:pPr>
        <w:pStyle w:val="Nagwek1"/>
        <w:spacing w:before="1" w:line="276" w:lineRule="auto"/>
        <w:jc w:val="center"/>
        <w:rPr>
          <w:rFonts w:cs="Times New Roman"/>
          <w:b/>
          <w:i w:val="0"/>
          <w:sz w:val="24"/>
          <w:szCs w:val="24"/>
        </w:rPr>
      </w:pPr>
      <w:r w:rsidRPr="00467CAD">
        <w:rPr>
          <w:rFonts w:cs="Times New Roman"/>
          <w:b/>
          <w:i w:val="0"/>
          <w:sz w:val="24"/>
          <w:szCs w:val="24"/>
        </w:rPr>
        <w:t>§ 8</w:t>
      </w:r>
    </w:p>
    <w:p w:rsidR="00467CAD" w:rsidRPr="00C543FF" w:rsidRDefault="00467CAD" w:rsidP="00467CAD">
      <w:pPr>
        <w:pStyle w:val="Akapitzlist"/>
        <w:numPr>
          <w:ilvl w:val="0"/>
          <w:numId w:val="20"/>
        </w:numPr>
        <w:spacing w:after="0" w:line="276" w:lineRule="auto"/>
        <w:ind w:right="141"/>
        <w:jc w:val="both"/>
        <w:rPr>
          <w:rFonts w:ascii="Times New Roman" w:hAnsi="Times New Roman" w:cs="Times New Roman"/>
          <w:sz w:val="24"/>
          <w:szCs w:val="24"/>
        </w:rPr>
      </w:pPr>
      <w:r w:rsidRPr="00C543FF">
        <w:rPr>
          <w:rFonts w:ascii="Times New Roman" w:hAnsi="Times New Roman" w:cs="Times New Roman"/>
          <w:sz w:val="24"/>
          <w:szCs w:val="24"/>
        </w:rPr>
        <w:t>Dostawca oświadcza, iż podany przez Niego na wstępie adres, jest adresem do dokonywania skutecznych doręczeń.</w:t>
      </w:r>
    </w:p>
    <w:p w:rsidR="00467CAD" w:rsidRPr="00467CAD" w:rsidRDefault="00467CAD" w:rsidP="00467CAD">
      <w:pPr>
        <w:pStyle w:val="Akapitzlist"/>
        <w:numPr>
          <w:ilvl w:val="0"/>
          <w:numId w:val="20"/>
        </w:numPr>
        <w:spacing w:after="0" w:line="276" w:lineRule="auto"/>
        <w:ind w:right="137"/>
        <w:jc w:val="both"/>
        <w:rPr>
          <w:rFonts w:ascii="Times New Roman" w:hAnsi="Times New Roman" w:cs="Times New Roman"/>
          <w:sz w:val="24"/>
          <w:szCs w:val="24"/>
        </w:rPr>
      </w:pPr>
      <w:r w:rsidRPr="00C543FF">
        <w:rPr>
          <w:rFonts w:ascii="Times New Roman" w:hAnsi="Times New Roman" w:cs="Times New Roman"/>
          <w:sz w:val="24"/>
          <w:szCs w:val="24"/>
        </w:rPr>
        <w:t>W przypadku zmiany danych określonych w ust. 1 Dostawca jest zobowiązany niezwłocznie poinformować</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o</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tym</w:t>
      </w:r>
      <w:r w:rsidRPr="00C543FF">
        <w:rPr>
          <w:rFonts w:ascii="Times New Roman" w:hAnsi="Times New Roman" w:cs="Times New Roman"/>
          <w:spacing w:val="74"/>
          <w:sz w:val="24"/>
          <w:szCs w:val="24"/>
        </w:rPr>
        <w:t xml:space="preserve"> </w:t>
      </w:r>
      <w:r w:rsidRPr="00C543FF">
        <w:rPr>
          <w:rFonts w:ascii="Times New Roman" w:hAnsi="Times New Roman" w:cs="Times New Roman"/>
          <w:sz w:val="24"/>
          <w:szCs w:val="24"/>
        </w:rPr>
        <w:t>fakcie</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zamawiającego</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listem</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poleconym,</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nie</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lastRenderedPageBreak/>
        <w:t>później</w:t>
      </w:r>
      <w:r w:rsidRPr="00C543FF">
        <w:rPr>
          <w:rFonts w:ascii="Times New Roman" w:hAnsi="Times New Roman" w:cs="Times New Roman"/>
          <w:spacing w:val="70"/>
          <w:sz w:val="24"/>
          <w:szCs w:val="24"/>
        </w:rPr>
        <w:t xml:space="preserve"> </w:t>
      </w:r>
      <w:r w:rsidRPr="00C543FF">
        <w:rPr>
          <w:rFonts w:ascii="Times New Roman" w:hAnsi="Times New Roman" w:cs="Times New Roman"/>
          <w:sz w:val="24"/>
          <w:szCs w:val="24"/>
        </w:rPr>
        <w:t>jednak,</w:t>
      </w:r>
      <w:r w:rsidRPr="00C543FF">
        <w:rPr>
          <w:rFonts w:ascii="Times New Roman" w:hAnsi="Times New Roman" w:cs="Times New Roman"/>
          <w:spacing w:val="72"/>
          <w:sz w:val="24"/>
          <w:szCs w:val="24"/>
        </w:rPr>
        <w:t xml:space="preserve"> </w:t>
      </w:r>
      <w:r w:rsidRPr="00C543FF">
        <w:rPr>
          <w:rFonts w:ascii="Times New Roman" w:hAnsi="Times New Roman" w:cs="Times New Roman"/>
          <w:sz w:val="24"/>
          <w:szCs w:val="24"/>
        </w:rPr>
        <w:t xml:space="preserve">niż w terminie 3 dni od zmiany danych. W przypadku uchybienia temu obowiązkowi doręczenie dokonane na ostatni wskazany przez Dostawcę </w:t>
      </w:r>
      <w:r w:rsidRPr="00C543FF">
        <w:rPr>
          <w:rFonts w:ascii="Times New Roman" w:hAnsi="Times New Roman" w:cs="Times New Roman"/>
          <w:sz w:val="24"/>
          <w:szCs w:val="24"/>
          <w:lang w:val="es-ES_tradnl"/>
        </w:rPr>
        <w:t>adres b</w:t>
      </w:r>
      <w:r w:rsidRPr="00C543FF">
        <w:rPr>
          <w:rFonts w:ascii="Times New Roman" w:hAnsi="Times New Roman" w:cs="Times New Roman"/>
          <w:sz w:val="24"/>
          <w:szCs w:val="24"/>
        </w:rPr>
        <w:t>ędzie uznane za skuteczne.</w:t>
      </w:r>
    </w:p>
    <w:p w:rsidR="00467CAD" w:rsidRPr="00467CAD" w:rsidRDefault="00467CAD" w:rsidP="00467CAD">
      <w:pPr>
        <w:pStyle w:val="Nagwek1"/>
        <w:spacing w:line="276" w:lineRule="auto"/>
        <w:jc w:val="center"/>
        <w:rPr>
          <w:rFonts w:cs="Times New Roman"/>
          <w:b/>
          <w:i w:val="0"/>
          <w:sz w:val="24"/>
          <w:szCs w:val="24"/>
        </w:rPr>
      </w:pPr>
      <w:r w:rsidRPr="00467CAD">
        <w:rPr>
          <w:rFonts w:cs="Times New Roman"/>
          <w:b/>
          <w:i w:val="0"/>
          <w:sz w:val="24"/>
          <w:szCs w:val="24"/>
        </w:rPr>
        <w:t>§ 9</w:t>
      </w:r>
    </w:p>
    <w:p w:rsidR="00467CAD" w:rsidRPr="002E2D11" w:rsidRDefault="00467CAD" w:rsidP="00467CAD">
      <w:pPr>
        <w:pStyle w:val="Akapitzlist"/>
        <w:numPr>
          <w:ilvl w:val="0"/>
          <w:numId w:val="22"/>
        </w:numPr>
        <w:spacing w:after="0" w:line="276" w:lineRule="auto"/>
        <w:ind w:right="142"/>
        <w:jc w:val="both"/>
        <w:rPr>
          <w:rFonts w:ascii="Times New Roman" w:hAnsi="Times New Roman" w:cs="Times New Roman"/>
          <w:sz w:val="24"/>
          <w:szCs w:val="24"/>
          <w:lang w:val="pl-PL"/>
        </w:rPr>
      </w:pPr>
      <w:r w:rsidRPr="002E2D11">
        <w:rPr>
          <w:rFonts w:ascii="Times New Roman" w:hAnsi="Times New Roman" w:cs="Times New Roman"/>
          <w:sz w:val="24"/>
          <w:szCs w:val="24"/>
          <w:lang w:val="pl-PL"/>
        </w:rPr>
        <w:t>W</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sprawach</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nieuregulowanych</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niniejszą</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umową</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zastosowanie</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mają</w:t>
      </w:r>
      <w:r w:rsidRPr="00C543FF">
        <w:rPr>
          <w:rFonts w:ascii="Times New Roman" w:hAnsi="Times New Roman" w:cs="Times New Roman"/>
          <w:spacing w:val="80"/>
          <w:sz w:val="24"/>
          <w:szCs w:val="24"/>
        </w:rPr>
        <w:t xml:space="preserve"> </w:t>
      </w:r>
      <w:r w:rsidRPr="00C543FF">
        <w:rPr>
          <w:rFonts w:ascii="Times New Roman" w:hAnsi="Times New Roman" w:cs="Times New Roman"/>
          <w:sz w:val="24"/>
          <w:szCs w:val="24"/>
        </w:rPr>
        <w:t>przepisy</w:t>
      </w:r>
      <w:r w:rsidRPr="00C543FF">
        <w:rPr>
          <w:rFonts w:ascii="Times New Roman" w:hAnsi="Times New Roman" w:cs="Times New Roman"/>
          <w:spacing w:val="77"/>
          <w:sz w:val="24"/>
          <w:szCs w:val="24"/>
        </w:rPr>
        <w:t xml:space="preserve"> </w:t>
      </w:r>
      <w:r w:rsidRPr="00C543FF">
        <w:rPr>
          <w:rFonts w:ascii="Times New Roman" w:hAnsi="Times New Roman" w:cs="Times New Roman"/>
          <w:sz w:val="24"/>
          <w:szCs w:val="24"/>
        </w:rPr>
        <w:t xml:space="preserve">kodeksu </w:t>
      </w:r>
      <w:r w:rsidRPr="00C543FF">
        <w:rPr>
          <w:rFonts w:ascii="Times New Roman" w:hAnsi="Times New Roman" w:cs="Times New Roman"/>
          <w:spacing w:val="-2"/>
          <w:sz w:val="24"/>
          <w:szCs w:val="24"/>
        </w:rPr>
        <w:t>cywilnego.</w:t>
      </w:r>
    </w:p>
    <w:p w:rsidR="002E2D11" w:rsidRDefault="00467CAD" w:rsidP="002E2D11">
      <w:pPr>
        <w:pStyle w:val="Akapitzlist"/>
        <w:numPr>
          <w:ilvl w:val="0"/>
          <w:numId w:val="22"/>
        </w:numPr>
        <w:spacing w:after="0" w:line="276" w:lineRule="auto"/>
        <w:ind w:right="141"/>
        <w:jc w:val="both"/>
        <w:rPr>
          <w:rFonts w:ascii="Times New Roman" w:hAnsi="Times New Roman" w:cs="Times New Roman"/>
          <w:sz w:val="24"/>
          <w:szCs w:val="24"/>
        </w:rPr>
      </w:pPr>
      <w:r w:rsidRPr="00C543FF">
        <w:rPr>
          <w:rFonts w:ascii="Times New Roman" w:hAnsi="Times New Roman" w:cs="Times New Roman"/>
          <w:sz w:val="24"/>
          <w:szCs w:val="24"/>
        </w:rPr>
        <w:t>Sądem</w:t>
      </w:r>
      <w:r w:rsidRPr="00C543FF">
        <w:rPr>
          <w:rFonts w:ascii="Times New Roman" w:hAnsi="Times New Roman" w:cs="Times New Roman"/>
          <w:spacing w:val="26"/>
          <w:sz w:val="24"/>
          <w:szCs w:val="24"/>
        </w:rPr>
        <w:t xml:space="preserve"> </w:t>
      </w:r>
      <w:r w:rsidRPr="00C543FF">
        <w:rPr>
          <w:rFonts w:ascii="Times New Roman" w:hAnsi="Times New Roman" w:cs="Times New Roman"/>
          <w:sz w:val="24"/>
          <w:szCs w:val="24"/>
        </w:rPr>
        <w:t>właściwym dla rozstrzygania ewentualnych spor</w:t>
      </w:r>
      <w:r w:rsidRPr="00C543FF">
        <w:rPr>
          <w:rFonts w:ascii="Times New Roman" w:hAnsi="Times New Roman" w:cs="Times New Roman"/>
          <w:sz w:val="24"/>
          <w:szCs w:val="24"/>
          <w:lang w:val="es-ES_tradnl"/>
        </w:rPr>
        <w:t>ó</w:t>
      </w:r>
      <w:r w:rsidRPr="00C543FF">
        <w:rPr>
          <w:rFonts w:ascii="Times New Roman" w:hAnsi="Times New Roman" w:cs="Times New Roman"/>
          <w:sz w:val="24"/>
          <w:szCs w:val="24"/>
        </w:rPr>
        <w:t>w, mogących wyniknąć w związku</w:t>
      </w:r>
      <w:r w:rsidRPr="00C543FF">
        <w:rPr>
          <w:rFonts w:ascii="Times New Roman" w:hAnsi="Times New Roman" w:cs="Times New Roman"/>
          <w:spacing w:val="40"/>
          <w:sz w:val="24"/>
          <w:szCs w:val="24"/>
        </w:rPr>
        <w:t xml:space="preserve"> </w:t>
      </w:r>
      <w:r w:rsidRPr="00C543FF">
        <w:rPr>
          <w:rFonts w:ascii="Times New Roman" w:hAnsi="Times New Roman" w:cs="Times New Roman"/>
          <w:sz w:val="24"/>
          <w:szCs w:val="24"/>
        </w:rPr>
        <w:t>z niniejszą umową będzie Sąd Rejonowy w Kamieniu Pomorskim.</w:t>
      </w:r>
    </w:p>
    <w:p w:rsidR="00FD1D17" w:rsidRDefault="00FD1D17" w:rsidP="00FD1D17">
      <w:pPr>
        <w:pStyle w:val="Akapitzlist"/>
        <w:spacing w:after="0" w:line="276" w:lineRule="auto"/>
        <w:ind w:left="481" w:right="141"/>
        <w:jc w:val="center"/>
        <w:rPr>
          <w:rFonts w:ascii="Times New Roman" w:hAnsi="Times New Roman" w:cs="Times New Roman"/>
          <w:b/>
          <w:sz w:val="24"/>
          <w:szCs w:val="24"/>
          <w:lang w:val="pl-PL"/>
        </w:rPr>
      </w:pPr>
    </w:p>
    <w:p w:rsidR="00467CAD" w:rsidRPr="00FD1D17" w:rsidRDefault="00467CAD" w:rsidP="00FD1D17">
      <w:pPr>
        <w:pStyle w:val="Akapitzlist"/>
        <w:spacing w:after="0" w:line="276" w:lineRule="auto"/>
        <w:ind w:left="481" w:right="141"/>
        <w:jc w:val="center"/>
        <w:rPr>
          <w:rFonts w:ascii="Times New Roman" w:hAnsi="Times New Roman" w:cs="Times New Roman"/>
          <w:sz w:val="24"/>
          <w:szCs w:val="24"/>
        </w:rPr>
      </w:pPr>
      <w:r w:rsidRPr="00FD1D17">
        <w:rPr>
          <w:rFonts w:ascii="Times New Roman" w:hAnsi="Times New Roman" w:cs="Times New Roman"/>
          <w:b/>
          <w:sz w:val="24"/>
          <w:szCs w:val="24"/>
          <w:lang w:val="pl-PL"/>
        </w:rPr>
        <w:t>§ 10</w:t>
      </w:r>
    </w:p>
    <w:p w:rsidR="00467CAD" w:rsidRPr="00C543FF" w:rsidRDefault="00467CAD" w:rsidP="00467CAD">
      <w:pPr>
        <w:pStyle w:val="Tekstpodstawowy"/>
        <w:spacing w:line="276" w:lineRule="auto"/>
        <w:ind w:left="141"/>
        <w:rPr>
          <w:rFonts w:cs="Times New Roman"/>
          <w:sz w:val="24"/>
          <w:szCs w:val="24"/>
        </w:rPr>
      </w:pPr>
      <w:r w:rsidRPr="00C543FF">
        <w:rPr>
          <w:rFonts w:cs="Times New Roman"/>
          <w:sz w:val="24"/>
          <w:szCs w:val="24"/>
        </w:rPr>
        <w:t>Integralnymi składnikami niniejszej umowy jest Oferta Dosta</w:t>
      </w:r>
      <w:r w:rsidR="00582797">
        <w:rPr>
          <w:rFonts w:cs="Times New Roman"/>
          <w:sz w:val="24"/>
          <w:szCs w:val="24"/>
        </w:rPr>
        <w:t>wcy z załącznikami z  dnia ...............................................</w:t>
      </w:r>
      <w:r w:rsidRPr="00C543FF">
        <w:rPr>
          <w:rFonts w:cs="Times New Roman"/>
          <w:sz w:val="24"/>
          <w:szCs w:val="24"/>
        </w:rPr>
        <w:t>r.</w:t>
      </w:r>
    </w:p>
    <w:p w:rsidR="00467CAD" w:rsidRPr="00467CAD" w:rsidRDefault="00467CAD" w:rsidP="00467CAD">
      <w:pPr>
        <w:pStyle w:val="Nagwek1"/>
        <w:spacing w:line="276" w:lineRule="auto"/>
        <w:ind w:left="4607"/>
        <w:rPr>
          <w:rFonts w:cs="Times New Roman"/>
          <w:b/>
          <w:i w:val="0"/>
          <w:sz w:val="24"/>
          <w:szCs w:val="24"/>
          <w:lang w:val="pl-PL"/>
        </w:rPr>
      </w:pPr>
      <w:r w:rsidRPr="00467CAD">
        <w:rPr>
          <w:rFonts w:cs="Times New Roman"/>
          <w:b/>
          <w:i w:val="0"/>
          <w:sz w:val="24"/>
          <w:szCs w:val="24"/>
          <w:lang w:val="pl-PL"/>
        </w:rPr>
        <w:t>§ 11</w:t>
      </w:r>
    </w:p>
    <w:p w:rsidR="00467CAD" w:rsidRPr="00C543FF" w:rsidRDefault="00467CAD" w:rsidP="00467CAD">
      <w:pPr>
        <w:pStyle w:val="Tekstpodstawowy"/>
        <w:spacing w:line="276" w:lineRule="auto"/>
        <w:ind w:left="141"/>
        <w:rPr>
          <w:rFonts w:cs="Times New Roman"/>
          <w:sz w:val="24"/>
          <w:szCs w:val="24"/>
        </w:rPr>
      </w:pPr>
      <w:r w:rsidRPr="00C543FF">
        <w:rPr>
          <w:rFonts w:cs="Times New Roman"/>
          <w:sz w:val="24"/>
          <w:szCs w:val="24"/>
        </w:rPr>
        <w:t>Umowę sporządzono w 2 jednobrzmiących egzemplarzach.</w:t>
      </w: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line="276" w:lineRule="auto"/>
        <w:rPr>
          <w:rFonts w:cs="Times New Roman"/>
          <w:sz w:val="24"/>
          <w:szCs w:val="24"/>
        </w:rPr>
      </w:pPr>
    </w:p>
    <w:p w:rsidR="00467CAD" w:rsidRPr="00C543FF" w:rsidRDefault="00467CAD" w:rsidP="00467CAD">
      <w:pPr>
        <w:pStyle w:val="Tekstpodstawowy"/>
        <w:spacing w:before="110" w:line="276" w:lineRule="auto"/>
        <w:rPr>
          <w:rFonts w:cs="Times New Roman"/>
          <w:sz w:val="24"/>
          <w:szCs w:val="24"/>
        </w:rPr>
      </w:pPr>
      <w:r w:rsidRPr="00C543FF">
        <w:rPr>
          <w:rFonts w:cs="Times New Roman"/>
          <w:noProof/>
          <w:sz w:val="24"/>
          <w:szCs w:val="24"/>
          <w:lang w:val="pl-PL"/>
        </w:rPr>
        <mc:AlternateContent>
          <mc:Choice Requires="wps">
            <w:drawing>
              <wp:anchor distT="0" distB="0" distL="0" distR="0" simplePos="0" relativeHeight="251659264" behindDoc="0" locked="0" layoutInCell="1" allowOverlap="1" wp14:anchorId="514B5D91" wp14:editId="5351580B">
                <wp:simplePos x="0" y="0"/>
                <wp:positionH relativeFrom="page">
                  <wp:posOffset>902208</wp:posOffset>
                </wp:positionH>
                <wp:positionV relativeFrom="line">
                  <wp:posOffset>228140</wp:posOffset>
                </wp:positionV>
                <wp:extent cx="2514695" cy="0"/>
                <wp:effectExtent l="0" t="0" r="0" b="0"/>
                <wp:wrapTopAndBottom distT="0" distB="0"/>
                <wp:docPr id="1073741828" name="officeArt object" descr="Graphic 2"/>
                <wp:cNvGraphicFramePr/>
                <a:graphic xmlns:a="http://schemas.openxmlformats.org/drawingml/2006/main">
                  <a:graphicData uri="http://schemas.microsoft.com/office/word/2010/wordprocessingShape">
                    <wps:wsp>
                      <wps:cNvCnPr/>
                      <wps:spPr>
                        <a:xfrm>
                          <a:off x="0" y="0"/>
                          <a:ext cx="2514695" cy="0"/>
                        </a:xfrm>
                        <a:prstGeom prst="line">
                          <a:avLst/>
                        </a:prstGeom>
                        <a:noFill/>
                        <a:ln w="6096" cap="flat">
                          <a:solidFill>
                            <a:srgbClr val="000000"/>
                          </a:solidFill>
                          <a:prstDash val="solid"/>
                          <a:round/>
                        </a:ln>
                        <a:effectLst/>
                      </wps:spPr>
                      <wps:bodyPr/>
                    </wps:wsp>
                  </a:graphicData>
                </a:graphic>
              </wp:anchor>
            </w:drawing>
          </mc:Choice>
          <mc:Fallback xmlns:w15="http://schemas.microsoft.com/office/word/2012/wordml">
            <w:pict>
              <v:line w14:anchorId="52BB71B1" id="officeArt object" o:spid="_x0000_s1026" alt="Graphic 2"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1.05pt,17.95pt" to="269.0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fNvwEAAGgDAAAOAAAAZHJzL2Uyb0RvYy54bWysU81u2zAMvg/YOwi6L3a8Nm2NOMXQoL0M&#10;W4BuD6DoJ9YgSwKpxsnbj5LdrNtuw3yQSZH8SH6k1venwbGjBrTBd3y5qDnTXgZl/aHj3789frjl&#10;DJPwSrjgdcfPGvn95v279Rhb3YQ+OKWBEYjHdowd71OKbVWh7PUgcBGi9mQ0AQaRSIVDpUCMhD64&#10;qqnrVTUGUBGC1Ih0u52MfFPwjdEyfTUGdWKu41RbKieUc5/ParMW7QFE7K2cyxD/UMUgrKekF6it&#10;SIK9gP0LarASAgaTFjIMVTDGSl16oG6W9R/dPPci6tILkYPxQhP+P1j55bgDZhXNrr75eHO1vG1o&#10;Yl4MNKupuk+QWNj/ICY5Uxolkfc089Vk+saILaE8+B3MGsYdZC5OBob8Jxx2KpSfL5TrU2KSLpvr&#10;5dXq7poz+WqrfgVGwPSkw8Cy0HFnfWZDtOL4GRMlI9dXl3ztw6N1rkzUeTZ2fFXfrQhZ0F4ZJ1KJ&#10;xeCsyn45AuGwf3DAjiKvR/lyS4T7m1tOshXYT37FNC0OhBevpgDnM6AuKzdXl5mZuMjSPqhzoajK&#10;Go2z5JlXL+/LW53ktw9k8xMAAP//AwBQSwMEFAAGAAgAAAAhAGa9lYfeAAAACQEAAA8AAABkcnMv&#10;ZG93bnJldi54bWxMj8FOwzAQRO9I/IO1SNyo05aCG+JUCARSDxWirTi78ZKExOsodpv071nEAY4z&#10;+zQ7k61G14oT9qH2pGE6SUAgFd7WVGrY715uFIgQDVnTekINZwywyi8vMpNaP9A7nraxFBxCITUa&#10;qhi7VMpQVOhMmPgOiW+fvncmsuxLaXszcLhr5SxJ7qQzNfGHynT4VGHRbI9Ow0bJZ//WfBTnr2H3&#10;qtS6Wd6v91pfX42PDyAijvEPhp/6XB1y7nTwR7JBtKxvZ1NGNcwXSxAMLOaKjcOvIfNM/l+QfwMA&#10;AP//AwBQSwECLQAUAAYACAAAACEAtoM4kv4AAADhAQAAEwAAAAAAAAAAAAAAAAAAAAAAW0NvbnRl&#10;bnRfVHlwZXNdLnhtbFBLAQItABQABgAIAAAAIQA4/SH/1gAAAJQBAAALAAAAAAAAAAAAAAAAAC8B&#10;AABfcmVscy8ucmVsc1BLAQItABQABgAIAAAAIQBlksfNvwEAAGgDAAAOAAAAAAAAAAAAAAAAAC4C&#10;AABkcnMvZTJvRG9jLnhtbFBLAQItABQABgAIAAAAIQBmvZWH3gAAAAkBAAAPAAAAAAAAAAAAAAAA&#10;ABkEAABkcnMvZG93bnJldi54bWxQSwUGAAAAAAQABADzAAAAJAUAAAAA&#10;" strokeweight=".48pt">
                <w10:wrap type="topAndBottom" anchorx="page" anchory="line"/>
              </v:line>
            </w:pict>
          </mc:Fallback>
        </mc:AlternateContent>
      </w:r>
      <w:r w:rsidRPr="00C543FF">
        <w:rPr>
          <w:rFonts w:cs="Times New Roman"/>
          <w:noProof/>
          <w:sz w:val="24"/>
          <w:szCs w:val="24"/>
          <w:lang w:val="pl-PL"/>
        </w:rPr>
        <mc:AlternateContent>
          <mc:Choice Requires="wps">
            <w:drawing>
              <wp:anchor distT="0" distB="0" distL="0" distR="0" simplePos="0" relativeHeight="251660288" behindDoc="0" locked="0" layoutInCell="1" allowOverlap="1" wp14:anchorId="72AB8C10" wp14:editId="3A293B7F">
                <wp:simplePos x="0" y="0"/>
                <wp:positionH relativeFrom="page">
                  <wp:posOffset>4498982</wp:posOffset>
                </wp:positionH>
                <wp:positionV relativeFrom="line">
                  <wp:posOffset>228140</wp:posOffset>
                </wp:positionV>
                <wp:extent cx="2057478" cy="0"/>
                <wp:effectExtent l="0" t="0" r="0" b="0"/>
                <wp:wrapTopAndBottom distT="0" distB="0"/>
                <wp:docPr id="1073741829" name="officeArt object" descr="Graphic 3"/>
                <wp:cNvGraphicFramePr/>
                <a:graphic xmlns:a="http://schemas.openxmlformats.org/drawingml/2006/main">
                  <a:graphicData uri="http://schemas.microsoft.com/office/word/2010/wordprocessingShape">
                    <wps:wsp>
                      <wps:cNvCnPr/>
                      <wps:spPr>
                        <a:xfrm>
                          <a:off x="0" y="0"/>
                          <a:ext cx="2057478" cy="0"/>
                        </a:xfrm>
                        <a:prstGeom prst="line">
                          <a:avLst/>
                        </a:prstGeom>
                        <a:noFill/>
                        <a:ln w="6096" cap="flat">
                          <a:solidFill>
                            <a:srgbClr val="000000"/>
                          </a:solidFill>
                          <a:prstDash val="solid"/>
                          <a:round/>
                        </a:ln>
                        <a:effectLst/>
                      </wps:spPr>
                      <wps:bodyPr/>
                    </wps:wsp>
                  </a:graphicData>
                </a:graphic>
              </wp:anchor>
            </w:drawing>
          </mc:Choice>
          <mc:Fallback xmlns:w15="http://schemas.microsoft.com/office/word/2012/wordml">
            <w:pict>
              <v:line w14:anchorId="37F27489" id="officeArt object" o:spid="_x0000_s1026" alt="Graphic 3" style="position:absolute;z-index:251660288;visibility:visible;mso-wrap-style:square;mso-wrap-distance-left:0;mso-wrap-distance-top:0;mso-wrap-distance-right:0;mso-wrap-distance-bottom:0;mso-position-horizontal:absolute;mso-position-horizontal-relative:page;mso-position-vertical:absolute;mso-position-vertical-relative:line" from="354.25pt,17.95pt" to="516.2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SPvwEAAGgDAAAOAAAAZHJzL2Uyb0RvYy54bWysU01v2zAMvQ/YfxB0X+ykXdIacYqhQXsZ&#10;tgBdf4AiybEGfYFU4+Tfj5LdrFtvw3JQRJF8JB+f13cnZ9lRA5rgWz6f1ZxpL4My/tDy5x8Pn244&#10;wyS8EjZ43fKzRn63+fhhPcRGL0IfrNLACMRjM8SW9ynFpqpQ9toJnIWoPTm7AE4kMuFQKRADoTtb&#10;Lep6WQ0BVIQgNSK9bkcn3xT8rtMyfe861InZllNvqZxQzn0+q81aNAcQsTdyakP8QxdOGE9FL1Bb&#10;kQR7AfMOyhkJAUOXZjK4KnSdkbrMQNPM67+meepF1GUWIgfjhSb8f7Dy23EHzCjaXb26Wl3Pbxa3&#10;nHnhaFdjd18gsbD/SUxypjRKIu9x4usq0zdEbAjl3u9gsjDuIHNx6sDlf8Jhp0L5+UK5PiUm6XFR&#10;f15dr0gk8tVX/U6MgOlRB8fypeXW+MyGaMTxKyYqRqGvIfnZhwdjbdmo9Wxo+bK+XRKyIF11VqSS&#10;i8EaleNyBsJhf2+BHUWWR/nlkQj3j7BcZCuwH+OKaxQOhBevxgTrM6Aukpu6y8yMXOTbPqhzoajK&#10;Fq2z1Jmkl/Xy1qb72w9k8wsAAP//AwBQSwMEFAAGAAgAAAAhANnCHVffAAAACgEAAA8AAABkcnMv&#10;ZG93bnJldi54bWxMj8FuwjAMhu+T9g6RJ3EbCSBG6JqiaWiTOExogHYOjdeWNk7VBFrefkE7bEf/&#10;/vT7c7oabMMu2PnKkYLJWABDyp2pqFBw2L89SmA+aDK6cYQKruhhld3fpToxrqdPvOxCwWIJ+UQr&#10;KENoE859XqLVfuxapLj7dp3VIY5dwU2n+1huGz4V4olbXVG8UOoWX0vM693ZKviQfO229Vd+PfX7&#10;dyk39XKxOSg1ehhenoEFHMIfDDf9qA5ZdDq6MxnPGgULIecRVTCbL4HdADGbxuT4m/As5f9fyH4A&#10;AAD//wMAUEsBAi0AFAAGAAgAAAAhALaDOJL+AAAA4QEAABMAAAAAAAAAAAAAAAAAAAAAAFtDb250&#10;ZW50X1R5cGVzXS54bWxQSwECLQAUAAYACAAAACEAOP0h/9YAAACUAQAACwAAAAAAAAAAAAAAAAAv&#10;AQAAX3JlbHMvLnJlbHNQSwECLQAUAAYACAAAACEAaPikj78BAABoAwAADgAAAAAAAAAAAAAAAAAu&#10;AgAAZHJzL2Uyb0RvYy54bWxQSwECLQAUAAYACAAAACEA2cIdV98AAAAKAQAADwAAAAAAAAAAAAAA&#10;AAAZBAAAZHJzL2Rvd25yZXYueG1sUEsFBgAAAAAEAAQA8wAAACUFAAAAAA==&#10;" strokeweight=".48pt">
                <w10:wrap type="topAndBottom" anchorx="page" anchory="line"/>
              </v:line>
            </w:pict>
          </mc:Fallback>
        </mc:AlternateContent>
      </w:r>
    </w:p>
    <w:p w:rsidR="00467CAD" w:rsidRPr="00C543FF" w:rsidRDefault="00467CAD" w:rsidP="00467CAD">
      <w:pPr>
        <w:tabs>
          <w:tab w:val="left" w:pos="5104"/>
        </w:tabs>
        <w:spacing w:before="5" w:line="276" w:lineRule="auto"/>
        <w:ind w:left="148"/>
        <w:jc w:val="center"/>
        <w:rPr>
          <w:rFonts w:cs="Times New Roman"/>
          <w:sz w:val="24"/>
          <w:szCs w:val="24"/>
        </w:rPr>
      </w:pPr>
      <w:r w:rsidRPr="00C543FF">
        <w:rPr>
          <w:rFonts w:cs="Times New Roman"/>
          <w:b/>
          <w:bCs/>
          <w:spacing w:val="-2"/>
          <w:sz w:val="24"/>
          <w:szCs w:val="24"/>
          <w:lang w:val="de-DE"/>
        </w:rPr>
        <w:t>ZAMAWIAJ</w:t>
      </w:r>
      <w:r w:rsidRPr="00C543FF">
        <w:rPr>
          <w:rFonts w:cs="Times New Roman"/>
          <w:b/>
          <w:bCs/>
          <w:spacing w:val="-2"/>
          <w:sz w:val="24"/>
          <w:szCs w:val="24"/>
        </w:rPr>
        <w:t>Ą</w:t>
      </w:r>
      <w:r w:rsidRPr="00C543FF">
        <w:rPr>
          <w:rFonts w:cs="Times New Roman"/>
          <w:b/>
          <w:bCs/>
          <w:spacing w:val="-2"/>
          <w:sz w:val="24"/>
          <w:szCs w:val="24"/>
          <w:lang w:val="en-US"/>
        </w:rPr>
        <w:t>CY:</w:t>
      </w:r>
      <w:r w:rsidRPr="00C543FF">
        <w:rPr>
          <w:rFonts w:cs="Times New Roman"/>
          <w:b/>
          <w:bCs/>
          <w:sz w:val="24"/>
          <w:szCs w:val="24"/>
        </w:rPr>
        <w:tab/>
      </w:r>
      <w:r w:rsidRPr="00C543FF">
        <w:rPr>
          <w:rFonts w:cs="Times New Roman"/>
          <w:b/>
          <w:bCs/>
          <w:spacing w:val="-2"/>
          <w:sz w:val="24"/>
          <w:szCs w:val="24"/>
        </w:rPr>
        <w:t>WYKONAWCA</w:t>
      </w:r>
    </w:p>
    <w:p w:rsidR="00467CAD" w:rsidRPr="00467CAD" w:rsidRDefault="00467CAD" w:rsidP="00467CAD">
      <w:pPr>
        <w:pStyle w:val="Tekstpodstawowy"/>
        <w:spacing w:line="276" w:lineRule="auto"/>
        <w:rPr>
          <w:rFonts w:cs="Times New Roman"/>
          <w:sz w:val="24"/>
          <w:szCs w:val="24"/>
        </w:rPr>
      </w:pPr>
    </w:p>
    <w:p w:rsidR="00467CAD" w:rsidRPr="00467CAD" w:rsidRDefault="00467CAD" w:rsidP="00467CAD">
      <w:pPr>
        <w:pStyle w:val="Tekstpodstawowy"/>
        <w:spacing w:line="276" w:lineRule="auto"/>
        <w:rPr>
          <w:rFonts w:cs="Times New Roman"/>
          <w:sz w:val="24"/>
          <w:szCs w:val="24"/>
        </w:rPr>
      </w:pPr>
    </w:p>
    <w:p w:rsidR="00467CAD" w:rsidRPr="00467CAD" w:rsidRDefault="00467CAD" w:rsidP="00467CAD">
      <w:pPr>
        <w:pStyle w:val="Tekstpodstawowy"/>
        <w:spacing w:line="276" w:lineRule="auto"/>
        <w:rPr>
          <w:rFonts w:cs="Times New Roman"/>
          <w:sz w:val="24"/>
          <w:szCs w:val="24"/>
        </w:rPr>
      </w:pPr>
    </w:p>
    <w:p w:rsidR="0074374D" w:rsidRPr="00467CAD" w:rsidRDefault="0074374D">
      <w:pPr>
        <w:rPr>
          <w:rFonts w:cs="Times New Roman"/>
          <w:sz w:val="24"/>
          <w:szCs w:val="24"/>
        </w:rPr>
      </w:pPr>
    </w:p>
    <w:sectPr w:rsidR="0074374D" w:rsidRPr="00467CAD">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055" w:rsidRDefault="00582797">
      <w:r>
        <w:separator/>
      </w:r>
    </w:p>
  </w:endnote>
  <w:endnote w:type="continuationSeparator" w:id="0">
    <w:p w:rsidR="00986055" w:rsidRDefault="00582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055" w:rsidRDefault="00582797">
      <w:r>
        <w:separator/>
      </w:r>
    </w:p>
  </w:footnote>
  <w:footnote w:type="continuationSeparator" w:id="0">
    <w:p w:rsidR="00986055" w:rsidRDefault="005827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490" w:rsidRDefault="00467CAD">
    <w:pPr>
      <w:pStyle w:val="Nagwekistopka"/>
    </w:pPr>
    <w:r>
      <w:rPr>
        <w:noProof/>
      </w:rPr>
      <mc:AlternateContent>
        <mc:Choice Requires="wps">
          <w:drawing>
            <wp:anchor distT="152400" distB="152400" distL="152400" distR="152400" simplePos="0" relativeHeight="251659776" behindDoc="1" locked="0" layoutInCell="1" allowOverlap="1" wp14:anchorId="4E3809B2" wp14:editId="56D8E0B5">
              <wp:simplePos x="0" y="0"/>
              <wp:positionH relativeFrom="page">
                <wp:posOffset>6221984</wp:posOffset>
              </wp:positionH>
              <wp:positionV relativeFrom="page">
                <wp:posOffset>10002641</wp:posOffset>
              </wp:positionV>
              <wp:extent cx="630555" cy="152400"/>
              <wp:effectExtent l="0" t="0" r="0" b="0"/>
              <wp:wrapNone/>
              <wp:docPr id="1073741826" name="officeArt object" descr="Textbox 1"/>
              <wp:cNvGraphicFramePr/>
              <a:graphic xmlns:a="http://schemas.openxmlformats.org/drawingml/2006/main">
                <a:graphicData uri="http://schemas.microsoft.com/office/word/2010/wordprocessingShape">
                  <wps:wsp>
                    <wps:cNvSpPr txBox="1"/>
                    <wps:spPr>
                      <a:xfrm>
                        <a:off x="0" y="0"/>
                        <a:ext cx="630555" cy="152400"/>
                      </a:xfrm>
                      <a:prstGeom prst="rect">
                        <a:avLst/>
                      </a:prstGeom>
                      <a:noFill/>
                      <a:ln w="12700" cap="flat">
                        <a:noFill/>
                        <a:miter lim="400000"/>
                      </a:ln>
                      <a:effectLst/>
                    </wps:spPr>
                    <wps:txbx>
                      <w:txbxContent>
                        <w:p w:rsidR="00586490" w:rsidRDefault="00467CAD">
                          <w:pPr>
                            <w:spacing w:line="223" w:lineRule="exact"/>
                            <w:ind w:left="20"/>
                          </w:pPr>
                          <w:r>
                            <w:rPr>
                              <w:rFonts w:ascii="Calibri" w:hAnsi="Calibri"/>
                              <w:sz w:val="20"/>
                              <w:szCs w:val="20"/>
                            </w:rPr>
                            <w:t>Strona</w:t>
                          </w:r>
                          <w:r>
                            <w:rPr>
                              <w:rFonts w:ascii="Calibri" w:hAnsi="Calibri"/>
                              <w:spacing w:val="-1"/>
                              <w:sz w:val="20"/>
                              <w:szCs w:val="20"/>
                            </w:rPr>
                            <w:t xml:space="preserve"> </w:t>
                          </w:r>
                          <w:r>
                            <w:rPr>
                              <w:rFonts w:ascii="Calibri" w:eastAsia="Calibri" w:hAnsi="Calibri" w:cs="Calibri"/>
                              <w:b/>
                              <w:bCs/>
                              <w:sz w:val="20"/>
                              <w:szCs w:val="20"/>
                            </w:rPr>
                            <w:fldChar w:fldCharType="begin"/>
                          </w:r>
                          <w:r>
                            <w:rPr>
                              <w:rFonts w:ascii="Calibri" w:eastAsia="Calibri" w:hAnsi="Calibri" w:cs="Calibri"/>
                              <w:b/>
                              <w:bCs/>
                              <w:sz w:val="20"/>
                              <w:szCs w:val="20"/>
                            </w:rPr>
                            <w:instrText xml:space="preserve"> PAGE </w:instrText>
                          </w:r>
                          <w:r>
                            <w:rPr>
                              <w:rFonts w:ascii="Calibri" w:eastAsia="Calibri" w:hAnsi="Calibri" w:cs="Calibri"/>
                              <w:b/>
                              <w:bCs/>
                              <w:sz w:val="20"/>
                              <w:szCs w:val="20"/>
                            </w:rPr>
                            <w:fldChar w:fldCharType="separate"/>
                          </w:r>
                          <w:r w:rsidR="00656321">
                            <w:rPr>
                              <w:rFonts w:ascii="Calibri" w:eastAsia="Calibri" w:hAnsi="Calibri" w:cs="Calibri"/>
                              <w:b/>
                              <w:bCs/>
                              <w:noProof/>
                              <w:sz w:val="20"/>
                              <w:szCs w:val="20"/>
                            </w:rPr>
                            <w:t>2</w:t>
                          </w:r>
                          <w:r>
                            <w:rPr>
                              <w:rFonts w:ascii="Calibri" w:eastAsia="Calibri" w:hAnsi="Calibri" w:cs="Calibri"/>
                              <w:b/>
                              <w:bCs/>
                              <w:sz w:val="20"/>
                              <w:szCs w:val="20"/>
                            </w:rPr>
                            <w:fldChar w:fldCharType="end"/>
                          </w:r>
                          <w:r>
                            <w:rPr>
                              <w:rFonts w:ascii="Calibri" w:hAnsi="Calibri"/>
                              <w:b/>
                              <w:bCs/>
                              <w:spacing w:val="-2"/>
                              <w:sz w:val="20"/>
                              <w:szCs w:val="20"/>
                            </w:rPr>
                            <w:t xml:space="preserve"> </w:t>
                          </w:r>
                          <w:r>
                            <w:rPr>
                              <w:rFonts w:ascii="Calibri" w:hAnsi="Calibri"/>
                              <w:sz w:val="20"/>
                              <w:szCs w:val="20"/>
                            </w:rPr>
                            <w:t xml:space="preserve">z </w:t>
                          </w:r>
                          <w:r>
                            <w:rPr>
                              <w:rFonts w:ascii="Calibri" w:eastAsia="Calibri" w:hAnsi="Calibri" w:cs="Calibri"/>
                              <w:b/>
                              <w:bCs/>
                              <w:spacing w:val="-10"/>
                              <w:sz w:val="20"/>
                              <w:szCs w:val="20"/>
                            </w:rPr>
                            <w:fldChar w:fldCharType="begin"/>
                          </w:r>
                          <w:r>
                            <w:rPr>
                              <w:rFonts w:ascii="Calibri" w:eastAsia="Calibri" w:hAnsi="Calibri" w:cs="Calibri"/>
                              <w:b/>
                              <w:bCs/>
                              <w:spacing w:val="-10"/>
                              <w:sz w:val="20"/>
                              <w:szCs w:val="20"/>
                            </w:rPr>
                            <w:instrText xml:space="preserve"> NUMPAGES </w:instrText>
                          </w:r>
                          <w:r>
                            <w:rPr>
                              <w:rFonts w:ascii="Calibri" w:eastAsia="Calibri" w:hAnsi="Calibri" w:cs="Calibri"/>
                              <w:b/>
                              <w:bCs/>
                              <w:spacing w:val="-10"/>
                              <w:sz w:val="20"/>
                              <w:szCs w:val="20"/>
                            </w:rPr>
                            <w:fldChar w:fldCharType="separate"/>
                          </w:r>
                          <w:r w:rsidR="00656321">
                            <w:rPr>
                              <w:rFonts w:ascii="Calibri" w:eastAsia="Calibri" w:hAnsi="Calibri" w:cs="Calibri"/>
                              <w:b/>
                              <w:bCs/>
                              <w:noProof/>
                              <w:spacing w:val="-10"/>
                              <w:sz w:val="20"/>
                              <w:szCs w:val="20"/>
                            </w:rPr>
                            <w:t>5</w:t>
                          </w:r>
                          <w:r>
                            <w:rPr>
                              <w:rFonts w:ascii="Calibri" w:eastAsia="Calibri" w:hAnsi="Calibri" w:cs="Calibri"/>
                              <w:b/>
                              <w:bCs/>
                              <w:spacing w:val="-10"/>
                              <w:sz w:val="20"/>
                              <w:szCs w:val="20"/>
                            </w:rPr>
                            <w:fldChar w:fldCharType="end"/>
                          </w:r>
                        </w:p>
                      </w:txbxContent>
                    </wps:txbx>
                    <wps:bodyPr wrap="square" lIns="0" tIns="0" rIns="0" bIns="0"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box 1" style="position:absolute;margin-left:489.9pt;margin-top:787.6pt;width:49.65pt;height:12pt;z-index:-25165670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LW6QEAAK8DAAAOAAAAZHJzL2Uyb0RvYy54bWysU11v2yAUfZ+0/4B4X/zRJqmsOFW3qtOk&#10;aavU7gdgDDEVcBmQ2Pn3u5A4rba3qX7Alws+99xzjze3k9HkIHxQYFtaLUpKhOXQK7tr6a/nh083&#10;lITIbM80WNHSowj0dvvxw2Z0jahhAN0LTxDEhmZ0LR1idE1RBD4Iw8ICnLB4KMEbFnHrd0Xv2Yjo&#10;Rhd1Wa6KEXzvPHARAmbvT4d0m/GlFDz+lDKISHRLkVvMq89rl9Ziu2HNzjM3KH6mwf6DhWHKYtEL&#10;1D2LjOy9+gfKKO4hgIwLDqYAKRUXuQfspir/6uZpYE7kXlCc4C4yhfeD5T8Oj56oHmdXrq/W19VN&#10;vaLEMoOzOrG785FA94JKUtKLwFG8ZzHFDiZSJflGFxpEeXKIE6fPMCHUnA+YTKpM0pv0RkSC5ziI&#10;40V8xCIck6urcrlcUsLxqFrW12UeTvH6sfMhfhVgSApa6hOjBMoO30NEInh1vpLSFh6U1nm+2pIR&#10;Qes1YhLO0GZSs9PHb24ZFdGKWpmWYnF8UhcIqm2CE9lM50qp51NvKYpTN52F6KA/og4jGqql4fee&#10;eUGJ/mZxYsl9c+DnoJsDuzdfAD1aUcIsHwBVngne7SNIlTtM1U4lkFnaoCsyx7ODk+3e7vOt1/9s&#10;+wcAAP//AwBQSwMEFAAGAAgAAAAhAB8ieYLgAAAADgEAAA8AAABkcnMvZG93bnJldi54bWxMj0FL&#10;xDAQhe+C/yGM4M1Nt1BratNFFEFUFrp68DjbjG2xmZQmu9v996YnPb55j/e+KTezHcSRJt871rBe&#10;JSCIG2d6bjV8fjzf3IHwAdng4Jg0nMnDprq8KLEw7sQ1HXehFbGEfYEauhDGQkrfdGTRr9xIHL1v&#10;N1kMUU6tNBOeYrkdZJokt9Jiz3Ghw5EeO2p+dger4bXG9zess9T11puvF7k9PznS+vpqfrgHEWgO&#10;f2FY8CM6VJFp7w5svBg0qFxF9BCNLM9SEEskydUaxH65KZWCrEr5/43qFwAA//8DAFBLAQItABQA&#10;BgAIAAAAIQC2gziS/gAAAOEBAAATAAAAAAAAAAAAAAAAAAAAAABbQ29udGVudF9UeXBlc10ueG1s&#10;UEsBAi0AFAAGAAgAAAAhADj9If/WAAAAlAEAAAsAAAAAAAAAAAAAAAAALwEAAF9yZWxzLy5yZWxz&#10;UEsBAi0AFAAGAAgAAAAhAOWgUtbpAQAArwMAAA4AAAAAAAAAAAAAAAAALgIAAGRycy9lMm9Eb2Mu&#10;eG1sUEsBAi0AFAAGAAgAAAAhAB8ieYLgAAAADgEAAA8AAAAAAAAAAAAAAAAAQwQAAGRycy9kb3du&#10;cmV2LnhtbFBLBQYAAAAABAAEAPMAAABQBQAAAAA=&#10;" filled="f" stroked="f" strokeweight="1pt">
              <v:stroke miterlimit="4"/>
              <v:textbox inset="0,0,0,0">
                <w:txbxContent>
                  <w:p w:rsidR="00586490" w:rsidRDefault="00467CAD">
                    <w:pPr>
                      <w:spacing w:line="223" w:lineRule="exact"/>
                      <w:ind w:left="20"/>
                    </w:pPr>
                    <w:r>
                      <w:rPr>
                        <w:rFonts w:ascii="Calibri" w:hAnsi="Calibri"/>
                        <w:sz w:val="20"/>
                        <w:szCs w:val="20"/>
                      </w:rPr>
                      <w:t>Strona</w:t>
                    </w:r>
                    <w:r>
                      <w:rPr>
                        <w:rFonts w:ascii="Calibri" w:hAnsi="Calibri"/>
                        <w:spacing w:val="-1"/>
                        <w:sz w:val="20"/>
                        <w:szCs w:val="20"/>
                      </w:rPr>
                      <w:t xml:space="preserve"> </w:t>
                    </w:r>
                    <w:r>
                      <w:rPr>
                        <w:rFonts w:ascii="Calibri" w:eastAsia="Calibri" w:hAnsi="Calibri" w:cs="Calibri"/>
                        <w:b/>
                        <w:bCs/>
                        <w:sz w:val="20"/>
                        <w:szCs w:val="20"/>
                      </w:rPr>
                      <w:fldChar w:fldCharType="begin"/>
                    </w:r>
                    <w:r>
                      <w:rPr>
                        <w:rFonts w:ascii="Calibri" w:eastAsia="Calibri" w:hAnsi="Calibri" w:cs="Calibri"/>
                        <w:b/>
                        <w:bCs/>
                        <w:sz w:val="20"/>
                        <w:szCs w:val="20"/>
                      </w:rPr>
                      <w:instrText xml:space="preserve"> PAGE </w:instrText>
                    </w:r>
                    <w:r>
                      <w:rPr>
                        <w:rFonts w:ascii="Calibri" w:eastAsia="Calibri" w:hAnsi="Calibri" w:cs="Calibri"/>
                        <w:b/>
                        <w:bCs/>
                        <w:sz w:val="20"/>
                        <w:szCs w:val="20"/>
                      </w:rPr>
                      <w:fldChar w:fldCharType="separate"/>
                    </w:r>
                    <w:r w:rsidR="00656321">
                      <w:rPr>
                        <w:rFonts w:ascii="Calibri" w:eastAsia="Calibri" w:hAnsi="Calibri" w:cs="Calibri"/>
                        <w:b/>
                        <w:bCs/>
                        <w:noProof/>
                        <w:sz w:val="20"/>
                        <w:szCs w:val="20"/>
                      </w:rPr>
                      <w:t>2</w:t>
                    </w:r>
                    <w:r>
                      <w:rPr>
                        <w:rFonts w:ascii="Calibri" w:eastAsia="Calibri" w:hAnsi="Calibri" w:cs="Calibri"/>
                        <w:b/>
                        <w:bCs/>
                        <w:sz w:val="20"/>
                        <w:szCs w:val="20"/>
                      </w:rPr>
                      <w:fldChar w:fldCharType="end"/>
                    </w:r>
                    <w:r>
                      <w:rPr>
                        <w:rFonts w:ascii="Calibri" w:hAnsi="Calibri"/>
                        <w:b/>
                        <w:bCs/>
                        <w:spacing w:val="-2"/>
                        <w:sz w:val="20"/>
                        <w:szCs w:val="20"/>
                      </w:rPr>
                      <w:t xml:space="preserve"> </w:t>
                    </w:r>
                    <w:r>
                      <w:rPr>
                        <w:rFonts w:ascii="Calibri" w:hAnsi="Calibri"/>
                        <w:sz w:val="20"/>
                        <w:szCs w:val="20"/>
                      </w:rPr>
                      <w:t xml:space="preserve">z </w:t>
                    </w:r>
                    <w:r>
                      <w:rPr>
                        <w:rFonts w:ascii="Calibri" w:eastAsia="Calibri" w:hAnsi="Calibri" w:cs="Calibri"/>
                        <w:b/>
                        <w:bCs/>
                        <w:spacing w:val="-10"/>
                        <w:sz w:val="20"/>
                        <w:szCs w:val="20"/>
                      </w:rPr>
                      <w:fldChar w:fldCharType="begin"/>
                    </w:r>
                    <w:r>
                      <w:rPr>
                        <w:rFonts w:ascii="Calibri" w:eastAsia="Calibri" w:hAnsi="Calibri" w:cs="Calibri"/>
                        <w:b/>
                        <w:bCs/>
                        <w:spacing w:val="-10"/>
                        <w:sz w:val="20"/>
                        <w:szCs w:val="20"/>
                      </w:rPr>
                      <w:instrText xml:space="preserve"> NUMPAGES </w:instrText>
                    </w:r>
                    <w:r>
                      <w:rPr>
                        <w:rFonts w:ascii="Calibri" w:eastAsia="Calibri" w:hAnsi="Calibri" w:cs="Calibri"/>
                        <w:b/>
                        <w:bCs/>
                        <w:spacing w:val="-10"/>
                        <w:sz w:val="20"/>
                        <w:szCs w:val="20"/>
                      </w:rPr>
                      <w:fldChar w:fldCharType="separate"/>
                    </w:r>
                    <w:r w:rsidR="00656321">
                      <w:rPr>
                        <w:rFonts w:ascii="Calibri" w:eastAsia="Calibri" w:hAnsi="Calibri" w:cs="Calibri"/>
                        <w:b/>
                        <w:bCs/>
                        <w:noProof/>
                        <w:spacing w:val="-10"/>
                        <w:sz w:val="20"/>
                        <w:szCs w:val="20"/>
                      </w:rPr>
                      <w:t>5</w:t>
                    </w:r>
                    <w:r>
                      <w:rPr>
                        <w:rFonts w:ascii="Calibri" w:eastAsia="Calibri" w:hAnsi="Calibri" w:cs="Calibri"/>
                        <w:b/>
                        <w:bCs/>
                        <w:spacing w:val="-10"/>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115977"/>
    <w:multiLevelType w:val="hybridMultilevel"/>
    <w:tmpl w:val="E1C85116"/>
    <w:styleLink w:val="Zaimportowanystyl3"/>
    <w:lvl w:ilvl="0" w:tplc="2E2010D0">
      <w:start w:val="1"/>
      <w:numFmt w:val="decimal"/>
      <w:lvlText w:val="%1."/>
      <w:lvlJc w:val="left"/>
      <w:pPr>
        <w:tabs>
          <w:tab w:val="left" w:pos="499"/>
        </w:tabs>
        <w:ind w:left="4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47089290">
      <w:start w:val="1"/>
      <w:numFmt w:val="decimal"/>
      <w:lvlText w:val="%2."/>
      <w:lvlJc w:val="left"/>
      <w:pPr>
        <w:tabs>
          <w:tab w:val="left" w:pos="481"/>
          <w:tab w:val="left" w:pos="499"/>
        </w:tabs>
        <w:ind w:left="10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0568A97E">
      <w:start w:val="1"/>
      <w:numFmt w:val="decimal"/>
      <w:lvlText w:val="%3."/>
      <w:lvlJc w:val="left"/>
      <w:pPr>
        <w:tabs>
          <w:tab w:val="left" w:pos="481"/>
          <w:tab w:val="left" w:pos="499"/>
        </w:tabs>
        <w:ind w:left="17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D23835E2">
      <w:start w:val="1"/>
      <w:numFmt w:val="decimal"/>
      <w:lvlText w:val="%4."/>
      <w:lvlJc w:val="left"/>
      <w:pPr>
        <w:tabs>
          <w:tab w:val="left" w:pos="481"/>
          <w:tab w:val="left" w:pos="499"/>
        </w:tabs>
        <w:ind w:left="25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6FE4EC7C">
      <w:start w:val="1"/>
      <w:numFmt w:val="decimal"/>
      <w:lvlText w:val="%5."/>
      <w:lvlJc w:val="left"/>
      <w:pPr>
        <w:tabs>
          <w:tab w:val="left" w:pos="481"/>
          <w:tab w:val="left" w:pos="499"/>
        </w:tabs>
        <w:ind w:left="322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F7926058">
      <w:start w:val="1"/>
      <w:numFmt w:val="decimal"/>
      <w:lvlText w:val="%6."/>
      <w:lvlJc w:val="left"/>
      <w:pPr>
        <w:tabs>
          <w:tab w:val="left" w:pos="481"/>
          <w:tab w:val="left" w:pos="499"/>
        </w:tabs>
        <w:ind w:left="394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A36018A8">
      <w:start w:val="1"/>
      <w:numFmt w:val="decimal"/>
      <w:lvlText w:val="%7."/>
      <w:lvlJc w:val="left"/>
      <w:pPr>
        <w:tabs>
          <w:tab w:val="left" w:pos="481"/>
          <w:tab w:val="left" w:pos="499"/>
        </w:tabs>
        <w:ind w:left="46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61628088">
      <w:start w:val="1"/>
      <w:numFmt w:val="decimal"/>
      <w:lvlText w:val="%8."/>
      <w:lvlJc w:val="left"/>
      <w:pPr>
        <w:tabs>
          <w:tab w:val="left" w:pos="481"/>
          <w:tab w:val="left" w:pos="499"/>
        </w:tabs>
        <w:ind w:left="53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45B49FFE">
      <w:start w:val="1"/>
      <w:numFmt w:val="decimal"/>
      <w:lvlText w:val="%9."/>
      <w:lvlJc w:val="left"/>
      <w:pPr>
        <w:tabs>
          <w:tab w:val="left" w:pos="481"/>
          <w:tab w:val="left" w:pos="499"/>
        </w:tabs>
        <w:ind w:left="61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2">
    <w:nsid w:val="07311976"/>
    <w:multiLevelType w:val="hybridMultilevel"/>
    <w:tmpl w:val="19486952"/>
    <w:styleLink w:val="Zaimportowanystyl1"/>
    <w:lvl w:ilvl="0" w:tplc="ED800EF6">
      <w:start w:val="1"/>
      <w:numFmt w:val="decimal"/>
      <w:lvlText w:val="%1."/>
      <w:lvlJc w:val="left"/>
      <w:pPr>
        <w:tabs>
          <w:tab w:val="left" w:pos="499"/>
        </w:tabs>
        <w:ind w:left="48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5E961D7C">
      <w:start w:val="1"/>
      <w:numFmt w:val="decimal"/>
      <w:lvlText w:val="%2."/>
      <w:lvlJc w:val="left"/>
      <w:pPr>
        <w:tabs>
          <w:tab w:val="left" w:pos="481"/>
          <w:tab w:val="left" w:pos="499"/>
        </w:tabs>
        <w:ind w:left="106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8A859E0">
      <w:start w:val="1"/>
      <w:numFmt w:val="decimal"/>
      <w:lvlText w:val="%3."/>
      <w:lvlJc w:val="left"/>
      <w:pPr>
        <w:tabs>
          <w:tab w:val="left" w:pos="481"/>
          <w:tab w:val="left" w:pos="499"/>
        </w:tabs>
        <w:ind w:left="178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751C50BE">
      <w:start w:val="1"/>
      <w:numFmt w:val="decimal"/>
      <w:lvlText w:val="%4."/>
      <w:lvlJc w:val="left"/>
      <w:pPr>
        <w:tabs>
          <w:tab w:val="left" w:pos="481"/>
          <w:tab w:val="left" w:pos="499"/>
        </w:tabs>
        <w:ind w:left="250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01BE3E8C">
      <w:start w:val="1"/>
      <w:numFmt w:val="decimal"/>
      <w:lvlText w:val="%5."/>
      <w:lvlJc w:val="left"/>
      <w:pPr>
        <w:tabs>
          <w:tab w:val="left" w:pos="481"/>
          <w:tab w:val="left" w:pos="499"/>
        </w:tabs>
        <w:ind w:left="322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EA16E50E">
      <w:start w:val="1"/>
      <w:numFmt w:val="decimal"/>
      <w:lvlText w:val="%6."/>
      <w:lvlJc w:val="left"/>
      <w:pPr>
        <w:tabs>
          <w:tab w:val="left" w:pos="481"/>
          <w:tab w:val="left" w:pos="499"/>
        </w:tabs>
        <w:ind w:left="394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D1C02CF6">
      <w:start w:val="1"/>
      <w:numFmt w:val="decimal"/>
      <w:lvlText w:val="%7."/>
      <w:lvlJc w:val="left"/>
      <w:pPr>
        <w:tabs>
          <w:tab w:val="left" w:pos="481"/>
          <w:tab w:val="left" w:pos="499"/>
        </w:tabs>
        <w:ind w:left="466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31365DF8">
      <w:start w:val="1"/>
      <w:numFmt w:val="decimal"/>
      <w:lvlText w:val="%8."/>
      <w:lvlJc w:val="left"/>
      <w:pPr>
        <w:tabs>
          <w:tab w:val="left" w:pos="481"/>
          <w:tab w:val="left" w:pos="499"/>
        </w:tabs>
        <w:ind w:left="538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47FAA252">
      <w:start w:val="1"/>
      <w:numFmt w:val="decimal"/>
      <w:lvlText w:val="%9."/>
      <w:lvlJc w:val="left"/>
      <w:pPr>
        <w:tabs>
          <w:tab w:val="left" w:pos="481"/>
          <w:tab w:val="left" w:pos="499"/>
        </w:tabs>
        <w:ind w:left="6101" w:hanging="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3">
    <w:nsid w:val="090C3DED"/>
    <w:multiLevelType w:val="hybridMultilevel"/>
    <w:tmpl w:val="96DAD6EE"/>
    <w:numStyleLink w:val="Zaimportowanystyl5"/>
  </w:abstractNum>
  <w:abstractNum w:abstractNumId="4">
    <w:nsid w:val="1712424B"/>
    <w:multiLevelType w:val="hybridMultilevel"/>
    <w:tmpl w:val="0D5CE528"/>
    <w:styleLink w:val="Zaimportowanystyl4"/>
    <w:lvl w:ilvl="0" w:tplc="D996FA0E">
      <w:start w:val="1"/>
      <w:numFmt w:val="decimal"/>
      <w:lvlText w:val="%1."/>
      <w:lvlJc w:val="left"/>
      <w:pPr>
        <w:tabs>
          <w:tab w:val="left" w:pos="499"/>
        </w:tabs>
        <w:ind w:left="4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6F7EC61E">
      <w:start w:val="1"/>
      <w:numFmt w:val="decimal"/>
      <w:lvlText w:val="%2."/>
      <w:lvlJc w:val="left"/>
      <w:pPr>
        <w:tabs>
          <w:tab w:val="left" w:pos="481"/>
          <w:tab w:val="left" w:pos="499"/>
        </w:tabs>
        <w:ind w:left="10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FBF21938">
      <w:start w:val="1"/>
      <w:numFmt w:val="decimal"/>
      <w:lvlText w:val="%3."/>
      <w:lvlJc w:val="left"/>
      <w:pPr>
        <w:tabs>
          <w:tab w:val="left" w:pos="481"/>
          <w:tab w:val="left" w:pos="499"/>
        </w:tabs>
        <w:ind w:left="17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FCB2EBDA">
      <w:start w:val="1"/>
      <w:numFmt w:val="decimal"/>
      <w:lvlText w:val="%4."/>
      <w:lvlJc w:val="left"/>
      <w:pPr>
        <w:tabs>
          <w:tab w:val="left" w:pos="481"/>
          <w:tab w:val="left" w:pos="499"/>
        </w:tabs>
        <w:ind w:left="25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9912E3B2">
      <w:start w:val="1"/>
      <w:numFmt w:val="decimal"/>
      <w:lvlText w:val="%5."/>
      <w:lvlJc w:val="left"/>
      <w:pPr>
        <w:tabs>
          <w:tab w:val="left" w:pos="481"/>
          <w:tab w:val="left" w:pos="499"/>
        </w:tabs>
        <w:ind w:left="322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BFFCDA30">
      <w:start w:val="1"/>
      <w:numFmt w:val="decimal"/>
      <w:lvlText w:val="%6."/>
      <w:lvlJc w:val="left"/>
      <w:pPr>
        <w:tabs>
          <w:tab w:val="left" w:pos="481"/>
          <w:tab w:val="left" w:pos="499"/>
        </w:tabs>
        <w:ind w:left="394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0BF88714">
      <w:start w:val="1"/>
      <w:numFmt w:val="decimal"/>
      <w:lvlText w:val="%7."/>
      <w:lvlJc w:val="left"/>
      <w:pPr>
        <w:tabs>
          <w:tab w:val="left" w:pos="481"/>
          <w:tab w:val="left" w:pos="499"/>
        </w:tabs>
        <w:ind w:left="46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9B7C8240">
      <w:start w:val="1"/>
      <w:numFmt w:val="decimal"/>
      <w:lvlText w:val="%8."/>
      <w:lvlJc w:val="left"/>
      <w:pPr>
        <w:tabs>
          <w:tab w:val="left" w:pos="481"/>
          <w:tab w:val="left" w:pos="499"/>
        </w:tabs>
        <w:ind w:left="53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365A70DC">
      <w:start w:val="1"/>
      <w:numFmt w:val="decimal"/>
      <w:lvlText w:val="%9."/>
      <w:lvlJc w:val="left"/>
      <w:pPr>
        <w:tabs>
          <w:tab w:val="left" w:pos="481"/>
          <w:tab w:val="left" w:pos="499"/>
        </w:tabs>
        <w:ind w:left="61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5">
    <w:nsid w:val="1DC83180"/>
    <w:multiLevelType w:val="hybridMultilevel"/>
    <w:tmpl w:val="0D5CE528"/>
    <w:numStyleLink w:val="Zaimportowanystyl4"/>
  </w:abstractNum>
  <w:abstractNum w:abstractNumId="6">
    <w:nsid w:val="1E880A01"/>
    <w:multiLevelType w:val="hybridMultilevel"/>
    <w:tmpl w:val="E1C85116"/>
    <w:numStyleLink w:val="Zaimportowanystyl3"/>
  </w:abstractNum>
  <w:abstractNum w:abstractNumId="7">
    <w:nsid w:val="21F55B9C"/>
    <w:multiLevelType w:val="hybridMultilevel"/>
    <w:tmpl w:val="7292C7A2"/>
    <w:styleLink w:val="Zaimportowanystyl7"/>
    <w:lvl w:ilvl="0" w:tplc="3DEE472C">
      <w:start w:val="1"/>
      <w:numFmt w:val="decimal"/>
      <w:lvlText w:val="%1."/>
      <w:lvlJc w:val="left"/>
      <w:pPr>
        <w:tabs>
          <w:tab w:val="left" w:pos="499"/>
        </w:tabs>
        <w:ind w:left="4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ED34A1E4">
      <w:start w:val="1"/>
      <w:numFmt w:val="decimal"/>
      <w:lvlText w:val="%2."/>
      <w:lvlJc w:val="left"/>
      <w:pPr>
        <w:tabs>
          <w:tab w:val="left" w:pos="481"/>
          <w:tab w:val="left" w:pos="499"/>
        </w:tabs>
        <w:ind w:left="10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0EF6687E">
      <w:start w:val="1"/>
      <w:numFmt w:val="decimal"/>
      <w:lvlText w:val="%3."/>
      <w:lvlJc w:val="left"/>
      <w:pPr>
        <w:tabs>
          <w:tab w:val="left" w:pos="481"/>
          <w:tab w:val="left" w:pos="499"/>
        </w:tabs>
        <w:ind w:left="17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475288C4">
      <w:start w:val="1"/>
      <w:numFmt w:val="decimal"/>
      <w:lvlText w:val="%4."/>
      <w:lvlJc w:val="left"/>
      <w:pPr>
        <w:tabs>
          <w:tab w:val="left" w:pos="481"/>
          <w:tab w:val="left" w:pos="499"/>
        </w:tabs>
        <w:ind w:left="25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28CC8046">
      <w:start w:val="1"/>
      <w:numFmt w:val="decimal"/>
      <w:lvlText w:val="%5."/>
      <w:lvlJc w:val="left"/>
      <w:pPr>
        <w:tabs>
          <w:tab w:val="left" w:pos="481"/>
          <w:tab w:val="left" w:pos="499"/>
        </w:tabs>
        <w:ind w:left="322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79C63D68">
      <w:start w:val="1"/>
      <w:numFmt w:val="decimal"/>
      <w:lvlText w:val="%6."/>
      <w:lvlJc w:val="left"/>
      <w:pPr>
        <w:tabs>
          <w:tab w:val="left" w:pos="481"/>
          <w:tab w:val="left" w:pos="499"/>
        </w:tabs>
        <w:ind w:left="394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25AC8FEC">
      <w:start w:val="1"/>
      <w:numFmt w:val="decimal"/>
      <w:lvlText w:val="%7."/>
      <w:lvlJc w:val="left"/>
      <w:pPr>
        <w:tabs>
          <w:tab w:val="left" w:pos="481"/>
          <w:tab w:val="left" w:pos="499"/>
        </w:tabs>
        <w:ind w:left="46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F9E0A7EA">
      <w:start w:val="1"/>
      <w:numFmt w:val="decimal"/>
      <w:lvlText w:val="%8."/>
      <w:lvlJc w:val="left"/>
      <w:pPr>
        <w:tabs>
          <w:tab w:val="left" w:pos="481"/>
          <w:tab w:val="left" w:pos="499"/>
        </w:tabs>
        <w:ind w:left="53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4B7AEAAC">
      <w:start w:val="1"/>
      <w:numFmt w:val="decimal"/>
      <w:lvlText w:val="%9."/>
      <w:lvlJc w:val="left"/>
      <w:pPr>
        <w:tabs>
          <w:tab w:val="left" w:pos="481"/>
          <w:tab w:val="left" w:pos="499"/>
        </w:tabs>
        <w:ind w:left="61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8">
    <w:nsid w:val="221419D7"/>
    <w:multiLevelType w:val="hybridMultilevel"/>
    <w:tmpl w:val="F5C66810"/>
    <w:styleLink w:val="Zaimportowanystyl2"/>
    <w:lvl w:ilvl="0" w:tplc="882C9030">
      <w:start w:val="1"/>
      <w:numFmt w:val="decimal"/>
      <w:lvlText w:val="%1."/>
      <w:lvlJc w:val="left"/>
      <w:pPr>
        <w:ind w:left="501"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F06E5948">
      <w:start w:val="1"/>
      <w:numFmt w:val="decimal"/>
      <w:lvlText w:val="%2."/>
      <w:lvlJc w:val="left"/>
      <w:pPr>
        <w:tabs>
          <w:tab w:val="left" w:pos="501"/>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A50CF3E">
      <w:start w:val="1"/>
      <w:numFmt w:val="decimal"/>
      <w:lvlText w:val="%3."/>
      <w:lvlJc w:val="left"/>
      <w:pPr>
        <w:tabs>
          <w:tab w:val="left" w:pos="501"/>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2A94D998">
      <w:start w:val="1"/>
      <w:numFmt w:val="decimal"/>
      <w:lvlText w:val="%4."/>
      <w:lvlJc w:val="left"/>
      <w:pPr>
        <w:tabs>
          <w:tab w:val="left" w:pos="501"/>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2DF47502">
      <w:start w:val="1"/>
      <w:numFmt w:val="decimal"/>
      <w:lvlText w:val="%5."/>
      <w:lvlJc w:val="left"/>
      <w:pPr>
        <w:tabs>
          <w:tab w:val="left" w:pos="501"/>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503C6122">
      <w:start w:val="1"/>
      <w:numFmt w:val="decimal"/>
      <w:lvlText w:val="%6."/>
      <w:lvlJc w:val="left"/>
      <w:pPr>
        <w:tabs>
          <w:tab w:val="left" w:pos="501"/>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F2B48242">
      <w:start w:val="1"/>
      <w:numFmt w:val="decimal"/>
      <w:lvlText w:val="%7."/>
      <w:lvlJc w:val="left"/>
      <w:pPr>
        <w:tabs>
          <w:tab w:val="left" w:pos="501"/>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975ADAB4">
      <w:start w:val="1"/>
      <w:numFmt w:val="decimal"/>
      <w:lvlText w:val="%8."/>
      <w:lvlJc w:val="left"/>
      <w:pPr>
        <w:tabs>
          <w:tab w:val="left" w:pos="501"/>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C810A278">
      <w:start w:val="1"/>
      <w:numFmt w:val="decimal"/>
      <w:lvlText w:val="%9."/>
      <w:lvlJc w:val="left"/>
      <w:pPr>
        <w:tabs>
          <w:tab w:val="left" w:pos="501"/>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9">
    <w:nsid w:val="23232A18"/>
    <w:multiLevelType w:val="hybridMultilevel"/>
    <w:tmpl w:val="569AE572"/>
    <w:numStyleLink w:val="Zaimportowanystyl8"/>
  </w:abstractNum>
  <w:abstractNum w:abstractNumId="10">
    <w:nsid w:val="3A8257EC"/>
    <w:multiLevelType w:val="hybridMultilevel"/>
    <w:tmpl w:val="19486952"/>
    <w:numStyleLink w:val="Zaimportowanystyl1"/>
  </w:abstractNum>
  <w:abstractNum w:abstractNumId="11">
    <w:nsid w:val="4E072008"/>
    <w:multiLevelType w:val="hybridMultilevel"/>
    <w:tmpl w:val="F5C66810"/>
    <w:numStyleLink w:val="Zaimportowanystyl2"/>
  </w:abstractNum>
  <w:abstractNum w:abstractNumId="12">
    <w:nsid w:val="50872331"/>
    <w:multiLevelType w:val="hybridMultilevel"/>
    <w:tmpl w:val="96DAD6EE"/>
    <w:styleLink w:val="Zaimportowanystyl5"/>
    <w:lvl w:ilvl="0" w:tplc="076C1D6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2E3E6E">
      <w:start w:val="1"/>
      <w:numFmt w:val="lowerLetter"/>
      <w:lvlText w:val="%2)"/>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37CC16C">
      <w:start w:val="1"/>
      <w:numFmt w:val="lowerRoman"/>
      <w:lvlText w:val="%3."/>
      <w:lvlJc w:val="left"/>
      <w:pPr>
        <w:ind w:left="16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F5A4FDE">
      <w:start w:val="1"/>
      <w:numFmt w:val="decimal"/>
      <w:lvlText w:val="%4."/>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544E12">
      <w:start w:val="1"/>
      <w:numFmt w:val="lowerLetter"/>
      <w:lvlText w:val="%5."/>
      <w:lvlJc w:val="left"/>
      <w:pPr>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848978">
      <w:start w:val="1"/>
      <w:numFmt w:val="lowerRoman"/>
      <w:lvlText w:val="%6."/>
      <w:lvlJc w:val="left"/>
      <w:pPr>
        <w:ind w:left="37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B6621B8">
      <w:start w:val="1"/>
      <w:numFmt w:val="decimal"/>
      <w:lvlText w:val="%7."/>
      <w:lvlJc w:val="left"/>
      <w:pPr>
        <w:ind w:left="45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C49D6">
      <w:start w:val="1"/>
      <w:numFmt w:val="lowerLetter"/>
      <w:lvlText w:val="%8."/>
      <w:lvlJc w:val="left"/>
      <w:pPr>
        <w:ind w:left="52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44CEEC">
      <w:start w:val="1"/>
      <w:numFmt w:val="lowerRoman"/>
      <w:lvlText w:val="%9."/>
      <w:lvlJc w:val="left"/>
      <w:pPr>
        <w:ind w:left="59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582D6EB3"/>
    <w:multiLevelType w:val="hybridMultilevel"/>
    <w:tmpl w:val="569AE572"/>
    <w:styleLink w:val="Zaimportowanystyl8"/>
    <w:lvl w:ilvl="0" w:tplc="F48C52AA">
      <w:start w:val="1"/>
      <w:numFmt w:val="decimal"/>
      <w:lvlText w:val="%1."/>
      <w:lvlJc w:val="left"/>
      <w:pPr>
        <w:tabs>
          <w:tab w:val="left" w:pos="499"/>
        </w:tabs>
        <w:ind w:left="4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D756BA42">
      <w:start w:val="1"/>
      <w:numFmt w:val="decimal"/>
      <w:lvlText w:val="%2."/>
      <w:lvlJc w:val="left"/>
      <w:pPr>
        <w:tabs>
          <w:tab w:val="left" w:pos="481"/>
          <w:tab w:val="left" w:pos="499"/>
        </w:tabs>
        <w:ind w:left="10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FDE2528A">
      <w:start w:val="1"/>
      <w:numFmt w:val="decimal"/>
      <w:lvlText w:val="%3."/>
      <w:lvlJc w:val="left"/>
      <w:pPr>
        <w:tabs>
          <w:tab w:val="left" w:pos="481"/>
          <w:tab w:val="left" w:pos="499"/>
        </w:tabs>
        <w:ind w:left="17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11AC4C78">
      <w:start w:val="1"/>
      <w:numFmt w:val="decimal"/>
      <w:lvlText w:val="%4."/>
      <w:lvlJc w:val="left"/>
      <w:pPr>
        <w:tabs>
          <w:tab w:val="left" w:pos="481"/>
          <w:tab w:val="left" w:pos="499"/>
        </w:tabs>
        <w:ind w:left="25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E94A4262">
      <w:start w:val="1"/>
      <w:numFmt w:val="decimal"/>
      <w:lvlText w:val="%5."/>
      <w:lvlJc w:val="left"/>
      <w:pPr>
        <w:tabs>
          <w:tab w:val="left" w:pos="481"/>
          <w:tab w:val="left" w:pos="499"/>
        </w:tabs>
        <w:ind w:left="322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F9B065FC">
      <w:start w:val="1"/>
      <w:numFmt w:val="decimal"/>
      <w:lvlText w:val="%6."/>
      <w:lvlJc w:val="left"/>
      <w:pPr>
        <w:tabs>
          <w:tab w:val="left" w:pos="481"/>
          <w:tab w:val="left" w:pos="499"/>
        </w:tabs>
        <w:ind w:left="394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C9D4847C">
      <w:start w:val="1"/>
      <w:numFmt w:val="decimal"/>
      <w:lvlText w:val="%7."/>
      <w:lvlJc w:val="left"/>
      <w:pPr>
        <w:tabs>
          <w:tab w:val="left" w:pos="481"/>
          <w:tab w:val="left" w:pos="499"/>
        </w:tabs>
        <w:ind w:left="46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1A465756">
      <w:start w:val="1"/>
      <w:numFmt w:val="decimal"/>
      <w:lvlText w:val="%8."/>
      <w:lvlJc w:val="left"/>
      <w:pPr>
        <w:tabs>
          <w:tab w:val="left" w:pos="481"/>
          <w:tab w:val="left" w:pos="499"/>
        </w:tabs>
        <w:ind w:left="53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12F0E85C">
      <w:start w:val="1"/>
      <w:numFmt w:val="decimal"/>
      <w:lvlText w:val="%9."/>
      <w:lvlJc w:val="left"/>
      <w:pPr>
        <w:tabs>
          <w:tab w:val="left" w:pos="481"/>
          <w:tab w:val="left" w:pos="499"/>
        </w:tabs>
        <w:ind w:left="61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4">
    <w:nsid w:val="701075A1"/>
    <w:multiLevelType w:val="hybridMultilevel"/>
    <w:tmpl w:val="C90C8E44"/>
    <w:numStyleLink w:val="Zaimportowanystyl6"/>
  </w:abstractNum>
  <w:abstractNum w:abstractNumId="15">
    <w:nsid w:val="70802462"/>
    <w:multiLevelType w:val="hybridMultilevel"/>
    <w:tmpl w:val="7292C7A2"/>
    <w:numStyleLink w:val="Zaimportowanystyl7"/>
  </w:abstractNum>
  <w:abstractNum w:abstractNumId="16">
    <w:nsid w:val="715A07A0"/>
    <w:multiLevelType w:val="hybridMultilevel"/>
    <w:tmpl w:val="460CB53E"/>
    <w:lvl w:ilvl="0" w:tplc="A86E07BA">
      <w:start w:val="1"/>
      <w:numFmt w:val="decimal"/>
      <w:lvlText w:val="%1."/>
      <w:lvlJc w:val="left"/>
      <w:pPr>
        <w:ind w:left="360" w:hanging="360"/>
      </w:pPr>
      <w:rPr>
        <w:rFonts w:ascii="Times New Roman" w:hAnsi="Times New Roman" w:cs="Times New Roman" w:hint="default"/>
      </w:rPr>
    </w:lvl>
    <w:lvl w:ilvl="1" w:tplc="8B0267DC">
      <w:start w:val="1"/>
      <w:numFmt w:val="lowerLetter"/>
      <w:lvlText w:val="%2."/>
      <w:lvlJc w:val="left"/>
      <w:pPr>
        <w:ind w:left="1440" w:hanging="360"/>
      </w:pPr>
    </w:lvl>
    <w:lvl w:ilvl="2" w:tplc="F356D9BA">
      <w:start w:val="1"/>
      <w:numFmt w:val="lowerRoman"/>
      <w:lvlText w:val="%3."/>
      <w:lvlJc w:val="right"/>
      <w:pPr>
        <w:ind w:left="2160" w:hanging="180"/>
      </w:pPr>
    </w:lvl>
    <w:lvl w:ilvl="3" w:tplc="5DDACF56">
      <w:start w:val="1"/>
      <w:numFmt w:val="decimal"/>
      <w:lvlText w:val="%4."/>
      <w:lvlJc w:val="left"/>
      <w:pPr>
        <w:ind w:left="2880" w:hanging="360"/>
      </w:pPr>
    </w:lvl>
    <w:lvl w:ilvl="4" w:tplc="A6F0BEE0">
      <w:start w:val="1"/>
      <w:numFmt w:val="lowerLetter"/>
      <w:lvlText w:val="%5."/>
      <w:lvlJc w:val="left"/>
      <w:pPr>
        <w:ind w:left="3600" w:hanging="360"/>
      </w:pPr>
    </w:lvl>
    <w:lvl w:ilvl="5" w:tplc="332EDA8A">
      <w:start w:val="1"/>
      <w:numFmt w:val="lowerRoman"/>
      <w:lvlText w:val="%6."/>
      <w:lvlJc w:val="right"/>
      <w:pPr>
        <w:ind w:left="4320" w:hanging="180"/>
      </w:pPr>
    </w:lvl>
    <w:lvl w:ilvl="6" w:tplc="5F78159E">
      <w:start w:val="1"/>
      <w:numFmt w:val="decimal"/>
      <w:lvlText w:val="%7."/>
      <w:lvlJc w:val="left"/>
      <w:pPr>
        <w:ind w:left="5040" w:hanging="360"/>
      </w:pPr>
    </w:lvl>
    <w:lvl w:ilvl="7" w:tplc="9D9E2DB4">
      <w:start w:val="1"/>
      <w:numFmt w:val="lowerLetter"/>
      <w:lvlText w:val="%8."/>
      <w:lvlJc w:val="left"/>
      <w:pPr>
        <w:ind w:left="5760" w:hanging="360"/>
      </w:pPr>
    </w:lvl>
    <w:lvl w:ilvl="8" w:tplc="9788DB6A">
      <w:start w:val="1"/>
      <w:numFmt w:val="lowerRoman"/>
      <w:lvlText w:val="%9."/>
      <w:lvlJc w:val="right"/>
      <w:pPr>
        <w:ind w:left="6480" w:hanging="180"/>
      </w:pPr>
    </w:lvl>
  </w:abstractNum>
  <w:abstractNum w:abstractNumId="17">
    <w:nsid w:val="7E431B9F"/>
    <w:multiLevelType w:val="hybridMultilevel"/>
    <w:tmpl w:val="C90C8E44"/>
    <w:styleLink w:val="Zaimportowanystyl6"/>
    <w:lvl w:ilvl="0" w:tplc="5A24B3E6">
      <w:start w:val="1"/>
      <w:numFmt w:val="decimal"/>
      <w:lvlText w:val="%1."/>
      <w:lvlJc w:val="left"/>
      <w:pPr>
        <w:tabs>
          <w:tab w:val="left" w:pos="424"/>
        </w:tabs>
        <w:ind w:left="424" w:hanging="284"/>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F4CA8B8C">
      <w:start w:val="1"/>
      <w:numFmt w:val="lowerLetter"/>
      <w:lvlText w:val="%2)"/>
      <w:lvlJc w:val="left"/>
      <w:pPr>
        <w:ind w:left="935"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ECE6EFC">
      <w:start w:val="1"/>
      <w:numFmt w:val="lowerLetter"/>
      <w:lvlText w:val="%3)"/>
      <w:lvlJc w:val="left"/>
      <w:pPr>
        <w:tabs>
          <w:tab w:val="left" w:pos="935"/>
        </w:tabs>
        <w:ind w:left="1416"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C48F9E0">
      <w:start w:val="1"/>
      <w:numFmt w:val="lowerLetter"/>
      <w:lvlText w:val="%4)"/>
      <w:lvlJc w:val="left"/>
      <w:pPr>
        <w:tabs>
          <w:tab w:val="left" w:pos="935"/>
        </w:tabs>
        <w:ind w:left="1897"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346F26E">
      <w:start w:val="1"/>
      <w:numFmt w:val="lowerLetter"/>
      <w:lvlText w:val="%5)"/>
      <w:lvlJc w:val="left"/>
      <w:pPr>
        <w:tabs>
          <w:tab w:val="left" w:pos="935"/>
        </w:tabs>
        <w:ind w:left="2378"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B966D56">
      <w:start w:val="1"/>
      <w:numFmt w:val="lowerLetter"/>
      <w:lvlText w:val="%6)"/>
      <w:lvlJc w:val="left"/>
      <w:pPr>
        <w:tabs>
          <w:tab w:val="left" w:pos="935"/>
        </w:tabs>
        <w:ind w:left="2859"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06E49C8">
      <w:start w:val="1"/>
      <w:numFmt w:val="lowerLetter"/>
      <w:lvlText w:val="%7)"/>
      <w:lvlJc w:val="left"/>
      <w:pPr>
        <w:tabs>
          <w:tab w:val="left" w:pos="935"/>
        </w:tabs>
        <w:ind w:left="3340"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3F6201A">
      <w:start w:val="1"/>
      <w:numFmt w:val="lowerLetter"/>
      <w:lvlText w:val="%8)"/>
      <w:lvlJc w:val="left"/>
      <w:pPr>
        <w:tabs>
          <w:tab w:val="left" w:pos="935"/>
        </w:tabs>
        <w:ind w:left="3821"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0A1883D4">
      <w:start w:val="1"/>
      <w:numFmt w:val="lowerLetter"/>
      <w:lvlText w:val="%9)"/>
      <w:lvlJc w:val="left"/>
      <w:pPr>
        <w:tabs>
          <w:tab w:val="left" w:pos="935"/>
        </w:tabs>
        <w:ind w:left="4302" w:hanging="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num>
  <w:num w:numId="3">
    <w:abstractNumId w:val="2"/>
  </w:num>
  <w:num w:numId="4">
    <w:abstractNumId w:val="10"/>
  </w:num>
  <w:num w:numId="5">
    <w:abstractNumId w:val="10"/>
    <w:lvlOverride w:ilvl="0">
      <w:lvl w:ilvl="0" w:tplc="2D0A6308">
        <w:start w:val="1"/>
        <w:numFmt w:val="decimal"/>
        <w:lvlText w:val="%1."/>
        <w:lvlJc w:val="left"/>
        <w:pPr>
          <w:ind w:left="500"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A5982C4E">
        <w:start w:val="1"/>
        <w:numFmt w:val="decimal"/>
        <w:lvlText w:val="%2."/>
        <w:lvlJc w:val="left"/>
        <w:pPr>
          <w:tabs>
            <w:tab w:val="left" w:pos="500"/>
          </w:tabs>
          <w:ind w:left="107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148C969E">
        <w:start w:val="1"/>
        <w:numFmt w:val="decimal"/>
        <w:lvlText w:val="%3."/>
        <w:lvlJc w:val="left"/>
        <w:pPr>
          <w:tabs>
            <w:tab w:val="left" w:pos="500"/>
          </w:tabs>
          <w:ind w:left="179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AA201B48">
        <w:start w:val="1"/>
        <w:numFmt w:val="decimal"/>
        <w:lvlText w:val="%4."/>
        <w:lvlJc w:val="left"/>
        <w:pPr>
          <w:tabs>
            <w:tab w:val="left" w:pos="500"/>
          </w:tabs>
          <w:ind w:left="251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DBF869BC">
        <w:start w:val="1"/>
        <w:numFmt w:val="decimal"/>
        <w:lvlText w:val="%5."/>
        <w:lvlJc w:val="left"/>
        <w:pPr>
          <w:tabs>
            <w:tab w:val="left" w:pos="500"/>
          </w:tabs>
          <w:ind w:left="323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C3C280E8">
        <w:start w:val="1"/>
        <w:numFmt w:val="decimal"/>
        <w:lvlText w:val="%6."/>
        <w:lvlJc w:val="left"/>
        <w:pPr>
          <w:tabs>
            <w:tab w:val="left" w:pos="500"/>
          </w:tabs>
          <w:ind w:left="395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D1567FB6">
        <w:start w:val="1"/>
        <w:numFmt w:val="decimal"/>
        <w:lvlText w:val="%7."/>
        <w:lvlJc w:val="left"/>
        <w:pPr>
          <w:tabs>
            <w:tab w:val="left" w:pos="500"/>
          </w:tabs>
          <w:ind w:left="467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F020AAFA">
        <w:start w:val="1"/>
        <w:numFmt w:val="decimal"/>
        <w:lvlText w:val="%8."/>
        <w:lvlJc w:val="left"/>
        <w:pPr>
          <w:tabs>
            <w:tab w:val="left" w:pos="500"/>
          </w:tabs>
          <w:ind w:left="539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A6C0860A">
        <w:start w:val="1"/>
        <w:numFmt w:val="decimal"/>
        <w:lvlText w:val="%9."/>
        <w:lvlJc w:val="left"/>
        <w:pPr>
          <w:tabs>
            <w:tab w:val="left" w:pos="500"/>
          </w:tabs>
          <w:ind w:left="6119" w:hanging="3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6">
    <w:abstractNumId w:val="8"/>
  </w:num>
  <w:num w:numId="7">
    <w:abstractNumId w:val="11"/>
  </w:num>
  <w:num w:numId="8">
    <w:abstractNumId w:val="11"/>
    <w:lvlOverride w:ilvl="0">
      <w:startOverride w:val="2"/>
    </w:lvlOverride>
  </w:num>
  <w:num w:numId="9">
    <w:abstractNumId w:val="1"/>
  </w:num>
  <w:num w:numId="10">
    <w:abstractNumId w:val="6"/>
  </w:num>
  <w:num w:numId="11">
    <w:abstractNumId w:val="4"/>
  </w:num>
  <w:num w:numId="12">
    <w:abstractNumId w:val="5"/>
  </w:num>
  <w:num w:numId="13">
    <w:abstractNumId w:val="5"/>
    <w:lvlOverride w:ilvl="0">
      <w:startOverride w:val="3"/>
    </w:lvlOverride>
  </w:num>
  <w:num w:numId="14">
    <w:abstractNumId w:val="5"/>
    <w:lvlOverride w:ilvl="0">
      <w:lvl w:ilvl="0" w:tplc="96DE3A9C">
        <w:start w:val="1"/>
        <w:numFmt w:val="decimal"/>
        <w:lvlText w:val="%1."/>
        <w:lvlJc w:val="left"/>
        <w:pPr>
          <w:ind w:left="4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E228BC70">
        <w:start w:val="1"/>
        <w:numFmt w:val="decimal"/>
        <w:lvlText w:val="%2."/>
        <w:lvlJc w:val="left"/>
        <w:pPr>
          <w:ind w:left="10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C428B6C8">
        <w:start w:val="1"/>
        <w:numFmt w:val="decimal"/>
        <w:lvlText w:val="%3."/>
        <w:lvlJc w:val="left"/>
        <w:pPr>
          <w:ind w:left="17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9AD2E1A4">
        <w:start w:val="1"/>
        <w:numFmt w:val="decimal"/>
        <w:lvlText w:val="%4."/>
        <w:lvlJc w:val="left"/>
        <w:pPr>
          <w:ind w:left="25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E68C4A74">
        <w:start w:val="1"/>
        <w:numFmt w:val="decimal"/>
        <w:lvlText w:val="%5."/>
        <w:lvlJc w:val="left"/>
        <w:pPr>
          <w:ind w:left="322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B69623B0">
        <w:start w:val="1"/>
        <w:numFmt w:val="decimal"/>
        <w:lvlText w:val="%6."/>
        <w:lvlJc w:val="left"/>
        <w:pPr>
          <w:ind w:left="394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A240E32E">
        <w:start w:val="1"/>
        <w:numFmt w:val="decimal"/>
        <w:lvlText w:val="%7."/>
        <w:lvlJc w:val="left"/>
        <w:pPr>
          <w:ind w:left="466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0B7CF688">
        <w:start w:val="1"/>
        <w:numFmt w:val="decimal"/>
        <w:lvlText w:val="%8."/>
        <w:lvlJc w:val="left"/>
        <w:pPr>
          <w:ind w:left="538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65CA62C4">
        <w:start w:val="1"/>
        <w:numFmt w:val="decimal"/>
        <w:lvlText w:val="%9."/>
        <w:lvlJc w:val="left"/>
        <w:pPr>
          <w:ind w:left="6101" w:hanging="341"/>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15">
    <w:abstractNumId w:val="12"/>
  </w:num>
  <w:num w:numId="16">
    <w:abstractNumId w:val="3"/>
  </w:num>
  <w:num w:numId="17">
    <w:abstractNumId w:val="17"/>
  </w:num>
  <w:num w:numId="18">
    <w:abstractNumId w:val="14"/>
  </w:num>
  <w:num w:numId="19">
    <w:abstractNumId w:val="7"/>
  </w:num>
  <w:num w:numId="20">
    <w:abstractNumId w:val="15"/>
  </w:num>
  <w:num w:numId="21">
    <w:abstractNumId w:val="13"/>
  </w:num>
  <w:num w:numId="22">
    <w:abstractNumId w:val="9"/>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CAD"/>
    <w:rsid w:val="002E2D11"/>
    <w:rsid w:val="00467CAD"/>
    <w:rsid w:val="004D17D8"/>
    <w:rsid w:val="00582797"/>
    <w:rsid w:val="00656321"/>
    <w:rsid w:val="0074374D"/>
    <w:rsid w:val="00986055"/>
    <w:rsid w:val="00E41DC4"/>
    <w:rsid w:val="00FD1D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67CAD"/>
    <w:pPr>
      <w:widowControl w:val="0"/>
      <w:pBdr>
        <w:top w:val="nil"/>
        <w:left w:val="nil"/>
        <w:bottom w:val="nil"/>
        <w:right w:val="nil"/>
        <w:between w:val="nil"/>
        <w:bar w:val="nil"/>
      </w:pBdr>
    </w:pPr>
    <w:rPr>
      <w:rFonts w:eastAsia="Arial Unicode MS" w:cs="Arial Unicode MS"/>
      <w:color w:val="000000"/>
      <w:sz w:val="22"/>
      <w:szCs w:val="22"/>
      <w:u w:color="000000"/>
      <w:bdr w:val="nil"/>
      <w:lang w:val="it-IT" w:eastAsia="pl-PL"/>
    </w:rPr>
  </w:style>
  <w:style w:type="paragraph" w:styleId="Nagwek1">
    <w:name w:val="heading 1"/>
    <w:basedOn w:val="Normalny"/>
    <w:next w:val="Normalny"/>
    <w:link w:val="Nagwek1Znak"/>
    <w:qFormat/>
    <w:rsid w:val="004D17D8"/>
    <w:pPr>
      <w:keepNext/>
      <w:spacing w:line="360" w:lineRule="auto"/>
      <w:outlineLvl w:val="0"/>
    </w:pPr>
    <w:rPr>
      <w:i/>
      <w:szCs w:val="20"/>
    </w:rPr>
  </w:style>
  <w:style w:type="paragraph" w:styleId="Nagwek9">
    <w:name w:val="heading 9"/>
    <w:basedOn w:val="Normalny"/>
    <w:next w:val="Normalny"/>
    <w:link w:val="Nagwek9Znak"/>
    <w:qFormat/>
    <w:rsid w:val="004D17D8"/>
    <w:pPr>
      <w:keepNext/>
      <w:tabs>
        <w:tab w:val="right" w:leader="dot" w:pos="5760"/>
      </w:tabs>
      <w:spacing w:line="360" w:lineRule="auto"/>
      <w:outlineLvl w:val="8"/>
    </w:pPr>
    <w:rPr>
      <w:b/>
      <w:position w:val="12"/>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D17D8"/>
    <w:rPr>
      <w:rFonts w:cs="Calibri"/>
      <w:i/>
      <w:sz w:val="24"/>
      <w:lang w:eastAsia="ar-SA"/>
    </w:rPr>
  </w:style>
  <w:style w:type="character" w:customStyle="1" w:styleId="Nagwek9Znak">
    <w:name w:val="Nagłówek 9 Znak"/>
    <w:basedOn w:val="Domylnaczcionkaakapitu"/>
    <w:link w:val="Nagwek9"/>
    <w:rsid w:val="004D17D8"/>
    <w:rPr>
      <w:rFonts w:cs="Calibri"/>
      <w:b/>
      <w:position w:val="12"/>
      <w:sz w:val="26"/>
      <w:lang w:eastAsia="ar-SA"/>
    </w:rPr>
  </w:style>
  <w:style w:type="paragraph" w:styleId="Tytu">
    <w:name w:val="Title"/>
    <w:basedOn w:val="Normalny"/>
    <w:next w:val="Podtytu"/>
    <w:link w:val="TytuZnak"/>
    <w:qFormat/>
    <w:rsid w:val="004D17D8"/>
    <w:pPr>
      <w:tabs>
        <w:tab w:val="right" w:leader="dot" w:pos="2790"/>
      </w:tabs>
      <w:jc w:val="center"/>
    </w:pPr>
    <w:rPr>
      <w:b/>
      <w:position w:val="10"/>
      <w:sz w:val="28"/>
      <w:szCs w:val="20"/>
    </w:rPr>
  </w:style>
  <w:style w:type="character" w:customStyle="1" w:styleId="TytuZnak">
    <w:name w:val="Tytuł Znak"/>
    <w:basedOn w:val="Domylnaczcionkaakapitu"/>
    <w:link w:val="Tytu"/>
    <w:rsid w:val="004D17D8"/>
    <w:rPr>
      <w:rFonts w:cs="Calibri"/>
      <w:b/>
      <w:position w:val="10"/>
      <w:sz w:val="28"/>
      <w:lang w:eastAsia="ar-SA"/>
    </w:rPr>
  </w:style>
  <w:style w:type="paragraph" w:styleId="Podtytu">
    <w:name w:val="Subtitle"/>
    <w:basedOn w:val="Normalny"/>
    <w:next w:val="Tekstpodstawowy"/>
    <w:link w:val="PodtytuZnak"/>
    <w:qFormat/>
    <w:rsid w:val="004D17D8"/>
    <w:pPr>
      <w:keepNext/>
      <w:spacing w:before="240" w:after="120"/>
      <w:jc w:val="center"/>
    </w:pPr>
    <w:rPr>
      <w:rFonts w:ascii="Arial" w:eastAsia="Microsoft YaHei" w:hAnsi="Arial" w:cs="Mangal"/>
      <w:i/>
      <w:iCs/>
      <w:sz w:val="28"/>
      <w:szCs w:val="28"/>
    </w:rPr>
  </w:style>
  <w:style w:type="character" w:customStyle="1" w:styleId="PodtytuZnak">
    <w:name w:val="Podtytuł Znak"/>
    <w:basedOn w:val="Domylnaczcionkaakapitu"/>
    <w:link w:val="Podtytu"/>
    <w:rsid w:val="004D17D8"/>
    <w:rPr>
      <w:rFonts w:ascii="Arial" w:eastAsia="Microsoft YaHei" w:hAnsi="Arial" w:cs="Mangal"/>
      <w:i/>
      <w:iCs/>
      <w:sz w:val="28"/>
      <w:szCs w:val="28"/>
      <w:lang w:eastAsia="ar-SA"/>
    </w:rPr>
  </w:style>
  <w:style w:type="paragraph" w:styleId="Tekstpodstawowy">
    <w:name w:val="Body Text"/>
    <w:basedOn w:val="Normalny"/>
    <w:link w:val="TekstpodstawowyZnak"/>
    <w:unhideWhenUsed/>
    <w:rsid w:val="004D17D8"/>
    <w:pPr>
      <w:spacing w:after="120"/>
    </w:pPr>
  </w:style>
  <w:style w:type="character" w:customStyle="1" w:styleId="TekstpodstawowyZnak">
    <w:name w:val="Tekst podstawowy Znak"/>
    <w:basedOn w:val="Domylnaczcionkaakapitu"/>
    <w:link w:val="Tekstpodstawowy"/>
    <w:uiPriority w:val="99"/>
    <w:semiHidden/>
    <w:rsid w:val="004D17D8"/>
    <w:rPr>
      <w:rFonts w:cs="Calibri"/>
      <w:sz w:val="24"/>
      <w:szCs w:val="24"/>
      <w:lang w:eastAsia="ar-SA"/>
    </w:rPr>
  </w:style>
  <w:style w:type="paragraph" w:styleId="Akapitzlist">
    <w:name w:val="List Paragraph"/>
    <w:aliases w:val="Numerowanie,BulletC,Wyliczanie,Obiekt,normalny tekst,Akapit z listą31,Bullets,List Paragraph,L1,maz_wyliczenie,opis dzialania,K-P_odwolanie,A_wyliczenie,Akapit z listą5,CW_Lista,Akapit z listą BS,Wypunktowanie,sw tekst,2 heading"/>
    <w:basedOn w:val="Normalny"/>
    <w:link w:val="AkapitzlistZnak"/>
    <w:uiPriority w:val="34"/>
    <w:qFormat/>
    <w:rsid w:val="004D17D8"/>
    <w:pPr>
      <w:spacing w:after="160" w:line="252" w:lineRule="auto"/>
      <w:ind w:left="720"/>
    </w:pPr>
    <w:rPr>
      <w:rFonts w:ascii="Calibri" w:hAnsi="Calibri"/>
    </w:rPr>
  </w:style>
  <w:style w:type="character" w:customStyle="1" w:styleId="AkapitzlistZnak">
    <w:name w:val="Akapit z listą Znak"/>
    <w:aliases w:val="Numerowanie Znak,BulletC Znak,Wyliczanie Znak,Obiekt Znak,normalny tekst Znak,Akapit z listą31 Znak,Bullets Znak,List Paragraph Znak,L1 Znak,maz_wyliczenie Znak,opis dzialania Znak,K-P_odwolanie Znak,A_wyliczenie Znak,CW_Lista Znak"/>
    <w:link w:val="Akapitzlist"/>
    <w:uiPriority w:val="34"/>
    <w:qFormat/>
    <w:rsid w:val="004D17D8"/>
    <w:rPr>
      <w:rFonts w:ascii="Calibri" w:hAnsi="Calibri" w:cs="Calibri"/>
      <w:sz w:val="22"/>
      <w:szCs w:val="22"/>
      <w:lang w:eastAsia="ar-SA"/>
    </w:rPr>
  </w:style>
  <w:style w:type="numbering" w:customStyle="1" w:styleId="Zaimportowanystyl1">
    <w:name w:val="Zaimportowany styl 1"/>
    <w:rsid w:val="00467CAD"/>
    <w:pPr>
      <w:numPr>
        <w:numId w:val="3"/>
      </w:numPr>
    </w:pPr>
  </w:style>
  <w:style w:type="numbering" w:customStyle="1" w:styleId="Zaimportowanystyl2">
    <w:name w:val="Zaimportowany styl 2"/>
    <w:rsid w:val="00467CAD"/>
    <w:pPr>
      <w:numPr>
        <w:numId w:val="6"/>
      </w:numPr>
    </w:pPr>
  </w:style>
  <w:style w:type="paragraph" w:customStyle="1" w:styleId="Nagwekistopka">
    <w:name w:val="Nagłówek i stopka"/>
    <w:rsid w:val="00467CAD"/>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pl-PL"/>
      <w14:textOutline w14:w="0" w14:cap="flat" w14:cmpd="sng" w14:algn="ctr">
        <w14:noFill/>
        <w14:prstDash w14:val="solid"/>
        <w14:bevel/>
      </w14:textOutline>
    </w:rPr>
  </w:style>
  <w:style w:type="numbering" w:customStyle="1" w:styleId="Zaimportowanystyl3">
    <w:name w:val="Zaimportowany styl 3"/>
    <w:rsid w:val="00467CAD"/>
    <w:pPr>
      <w:numPr>
        <w:numId w:val="9"/>
      </w:numPr>
    </w:pPr>
  </w:style>
  <w:style w:type="numbering" w:customStyle="1" w:styleId="Zaimportowanystyl4">
    <w:name w:val="Zaimportowany styl 4"/>
    <w:rsid w:val="00467CAD"/>
    <w:pPr>
      <w:numPr>
        <w:numId w:val="11"/>
      </w:numPr>
    </w:pPr>
  </w:style>
  <w:style w:type="numbering" w:customStyle="1" w:styleId="Zaimportowanystyl5">
    <w:name w:val="Zaimportowany styl 5"/>
    <w:rsid w:val="00467CAD"/>
    <w:pPr>
      <w:numPr>
        <w:numId w:val="15"/>
      </w:numPr>
    </w:pPr>
  </w:style>
  <w:style w:type="paragraph" w:styleId="Tekstpodstawowywcity3">
    <w:name w:val="Body Text Indent 3"/>
    <w:link w:val="Tekstpodstawowywcity3Znak"/>
    <w:rsid w:val="00467CAD"/>
    <w:pPr>
      <w:widowControl w:val="0"/>
      <w:pBdr>
        <w:top w:val="nil"/>
        <w:left w:val="nil"/>
        <w:bottom w:val="nil"/>
        <w:right w:val="nil"/>
        <w:between w:val="nil"/>
        <w:bar w:val="nil"/>
      </w:pBdr>
      <w:spacing w:after="120"/>
      <w:ind w:left="283"/>
    </w:pPr>
    <w:rPr>
      <w:rFonts w:eastAsia="Arial Unicode MS" w:cs="Arial Unicode MS"/>
      <w:color w:val="000000"/>
      <w:sz w:val="16"/>
      <w:szCs w:val="16"/>
      <w:u w:color="000000"/>
      <w:bdr w:val="nil"/>
      <w:lang w:eastAsia="pl-PL"/>
    </w:rPr>
  </w:style>
  <w:style w:type="character" w:customStyle="1" w:styleId="Tekstpodstawowywcity3Znak">
    <w:name w:val="Tekst podstawowy wcięty 3 Znak"/>
    <w:basedOn w:val="Domylnaczcionkaakapitu"/>
    <w:link w:val="Tekstpodstawowywcity3"/>
    <w:rsid w:val="00467CAD"/>
    <w:rPr>
      <w:rFonts w:eastAsia="Arial Unicode MS" w:cs="Arial Unicode MS"/>
      <w:color w:val="000000"/>
      <w:sz w:val="16"/>
      <w:szCs w:val="16"/>
      <w:u w:color="000000"/>
      <w:bdr w:val="nil"/>
      <w:lang w:eastAsia="pl-PL"/>
    </w:rPr>
  </w:style>
  <w:style w:type="numbering" w:customStyle="1" w:styleId="Zaimportowanystyl6">
    <w:name w:val="Zaimportowany styl 6"/>
    <w:rsid w:val="00467CAD"/>
    <w:pPr>
      <w:numPr>
        <w:numId w:val="17"/>
      </w:numPr>
    </w:pPr>
  </w:style>
  <w:style w:type="numbering" w:customStyle="1" w:styleId="Zaimportowanystyl7">
    <w:name w:val="Zaimportowany styl 7"/>
    <w:rsid w:val="00467CAD"/>
    <w:pPr>
      <w:numPr>
        <w:numId w:val="19"/>
      </w:numPr>
    </w:pPr>
  </w:style>
  <w:style w:type="numbering" w:customStyle="1" w:styleId="Zaimportowanystyl8">
    <w:name w:val="Zaimportowany styl 8"/>
    <w:rsid w:val="00467CAD"/>
    <w:pPr>
      <w:numPr>
        <w:numId w:val="21"/>
      </w:numPr>
    </w:pPr>
  </w:style>
  <w:style w:type="character" w:customStyle="1" w:styleId="Brak2">
    <w:name w:val="Brak 2"/>
    <w:rsid w:val="00467CAD"/>
    <w:rPr>
      <w:rFonts w:ascii="Times New Roman" w:eastAsia="Arial Unicode MS" w:hAnsi="Times New Roman" w:cs="Arial Unicode MS" w:hint="default"/>
      <w:b w:val="0"/>
      <w:bCs w:val="0"/>
      <w:i w:val="0"/>
      <w:iCs w:val="0"/>
    </w:rPr>
  </w:style>
  <w:style w:type="paragraph" w:styleId="Nagwek">
    <w:name w:val="header"/>
    <w:basedOn w:val="Normalny"/>
    <w:link w:val="NagwekZnak"/>
    <w:uiPriority w:val="99"/>
    <w:unhideWhenUsed/>
    <w:rsid w:val="00FD1D17"/>
    <w:pPr>
      <w:tabs>
        <w:tab w:val="center" w:pos="4536"/>
        <w:tab w:val="right" w:pos="9072"/>
      </w:tabs>
    </w:pPr>
  </w:style>
  <w:style w:type="character" w:customStyle="1" w:styleId="NagwekZnak">
    <w:name w:val="Nagłówek Znak"/>
    <w:basedOn w:val="Domylnaczcionkaakapitu"/>
    <w:link w:val="Nagwek"/>
    <w:uiPriority w:val="99"/>
    <w:rsid w:val="00FD1D17"/>
    <w:rPr>
      <w:rFonts w:eastAsia="Arial Unicode MS" w:cs="Arial Unicode MS"/>
      <w:color w:val="000000"/>
      <w:sz w:val="22"/>
      <w:szCs w:val="22"/>
      <w:u w:color="000000"/>
      <w:bdr w:val="nil"/>
      <w:lang w:val="it-IT" w:eastAsia="pl-PL"/>
    </w:rPr>
  </w:style>
  <w:style w:type="paragraph" w:styleId="Stopka">
    <w:name w:val="footer"/>
    <w:basedOn w:val="Normalny"/>
    <w:link w:val="StopkaZnak"/>
    <w:uiPriority w:val="99"/>
    <w:unhideWhenUsed/>
    <w:rsid w:val="00FD1D17"/>
    <w:pPr>
      <w:tabs>
        <w:tab w:val="center" w:pos="4536"/>
        <w:tab w:val="right" w:pos="9072"/>
      </w:tabs>
    </w:pPr>
  </w:style>
  <w:style w:type="character" w:customStyle="1" w:styleId="StopkaZnak">
    <w:name w:val="Stopka Znak"/>
    <w:basedOn w:val="Domylnaczcionkaakapitu"/>
    <w:link w:val="Stopka"/>
    <w:uiPriority w:val="99"/>
    <w:rsid w:val="00FD1D17"/>
    <w:rPr>
      <w:rFonts w:eastAsia="Arial Unicode MS" w:cs="Arial Unicode MS"/>
      <w:color w:val="000000"/>
      <w:sz w:val="22"/>
      <w:szCs w:val="22"/>
      <w:u w:color="000000"/>
      <w:bdr w:val="nil"/>
      <w:lang w:val="it-IT"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67CAD"/>
    <w:pPr>
      <w:widowControl w:val="0"/>
      <w:pBdr>
        <w:top w:val="nil"/>
        <w:left w:val="nil"/>
        <w:bottom w:val="nil"/>
        <w:right w:val="nil"/>
        <w:between w:val="nil"/>
        <w:bar w:val="nil"/>
      </w:pBdr>
    </w:pPr>
    <w:rPr>
      <w:rFonts w:eastAsia="Arial Unicode MS" w:cs="Arial Unicode MS"/>
      <w:color w:val="000000"/>
      <w:sz w:val="22"/>
      <w:szCs w:val="22"/>
      <w:u w:color="000000"/>
      <w:bdr w:val="nil"/>
      <w:lang w:val="it-IT" w:eastAsia="pl-PL"/>
    </w:rPr>
  </w:style>
  <w:style w:type="paragraph" w:styleId="Nagwek1">
    <w:name w:val="heading 1"/>
    <w:basedOn w:val="Normalny"/>
    <w:next w:val="Normalny"/>
    <w:link w:val="Nagwek1Znak"/>
    <w:qFormat/>
    <w:rsid w:val="004D17D8"/>
    <w:pPr>
      <w:keepNext/>
      <w:spacing w:line="360" w:lineRule="auto"/>
      <w:outlineLvl w:val="0"/>
    </w:pPr>
    <w:rPr>
      <w:i/>
      <w:szCs w:val="20"/>
    </w:rPr>
  </w:style>
  <w:style w:type="paragraph" w:styleId="Nagwek9">
    <w:name w:val="heading 9"/>
    <w:basedOn w:val="Normalny"/>
    <w:next w:val="Normalny"/>
    <w:link w:val="Nagwek9Znak"/>
    <w:qFormat/>
    <w:rsid w:val="004D17D8"/>
    <w:pPr>
      <w:keepNext/>
      <w:tabs>
        <w:tab w:val="right" w:leader="dot" w:pos="5760"/>
      </w:tabs>
      <w:spacing w:line="360" w:lineRule="auto"/>
      <w:outlineLvl w:val="8"/>
    </w:pPr>
    <w:rPr>
      <w:b/>
      <w:position w:val="12"/>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D17D8"/>
    <w:rPr>
      <w:rFonts w:cs="Calibri"/>
      <w:i/>
      <w:sz w:val="24"/>
      <w:lang w:eastAsia="ar-SA"/>
    </w:rPr>
  </w:style>
  <w:style w:type="character" w:customStyle="1" w:styleId="Nagwek9Znak">
    <w:name w:val="Nagłówek 9 Znak"/>
    <w:basedOn w:val="Domylnaczcionkaakapitu"/>
    <w:link w:val="Nagwek9"/>
    <w:rsid w:val="004D17D8"/>
    <w:rPr>
      <w:rFonts w:cs="Calibri"/>
      <w:b/>
      <w:position w:val="12"/>
      <w:sz w:val="26"/>
      <w:lang w:eastAsia="ar-SA"/>
    </w:rPr>
  </w:style>
  <w:style w:type="paragraph" w:styleId="Tytu">
    <w:name w:val="Title"/>
    <w:basedOn w:val="Normalny"/>
    <w:next w:val="Podtytu"/>
    <w:link w:val="TytuZnak"/>
    <w:qFormat/>
    <w:rsid w:val="004D17D8"/>
    <w:pPr>
      <w:tabs>
        <w:tab w:val="right" w:leader="dot" w:pos="2790"/>
      </w:tabs>
      <w:jc w:val="center"/>
    </w:pPr>
    <w:rPr>
      <w:b/>
      <w:position w:val="10"/>
      <w:sz w:val="28"/>
      <w:szCs w:val="20"/>
    </w:rPr>
  </w:style>
  <w:style w:type="character" w:customStyle="1" w:styleId="TytuZnak">
    <w:name w:val="Tytuł Znak"/>
    <w:basedOn w:val="Domylnaczcionkaakapitu"/>
    <w:link w:val="Tytu"/>
    <w:rsid w:val="004D17D8"/>
    <w:rPr>
      <w:rFonts w:cs="Calibri"/>
      <w:b/>
      <w:position w:val="10"/>
      <w:sz w:val="28"/>
      <w:lang w:eastAsia="ar-SA"/>
    </w:rPr>
  </w:style>
  <w:style w:type="paragraph" w:styleId="Podtytu">
    <w:name w:val="Subtitle"/>
    <w:basedOn w:val="Normalny"/>
    <w:next w:val="Tekstpodstawowy"/>
    <w:link w:val="PodtytuZnak"/>
    <w:qFormat/>
    <w:rsid w:val="004D17D8"/>
    <w:pPr>
      <w:keepNext/>
      <w:spacing w:before="240" w:after="120"/>
      <w:jc w:val="center"/>
    </w:pPr>
    <w:rPr>
      <w:rFonts w:ascii="Arial" w:eastAsia="Microsoft YaHei" w:hAnsi="Arial" w:cs="Mangal"/>
      <w:i/>
      <w:iCs/>
      <w:sz w:val="28"/>
      <w:szCs w:val="28"/>
    </w:rPr>
  </w:style>
  <w:style w:type="character" w:customStyle="1" w:styleId="PodtytuZnak">
    <w:name w:val="Podtytuł Znak"/>
    <w:basedOn w:val="Domylnaczcionkaakapitu"/>
    <w:link w:val="Podtytu"/>
    <w:rsid w:val="004D17D8"/>
    <w:rPr>
      <w:rFonts w:ascii="Arial" w:eastAsia="Microsoft YaHei" w:hAnsi="Arial" w:cs="Mangal"/>
      <w:i/>
      <w:iCs/>
      <w:sz w:val="28"/>
      <w:szCs w:val="28"/>
      <w:lang w:eastAsia="ar-SA"/>
    </w:rPr>
  </w:style>
  <w:style w:type="paragraph" w:styleId="Tekstpodstawowy">
    <w:name w:val="Body Text"/>
    <w:basedOn w:val="Normalny"/>
    <w:link w:val="TekstpodstawowyZnak"/>
    <w:unhideWhenUsed/>
    <w:rsid w:val="004D17D8"/>
    <w:pPr>
      <w:spacing w:after="120"/>
    </w:pPr>
  </w:style>
  <w:style w:type="character" w:customStyle="1" w:styleId="TekstpodstawowyZnak">
    <w:name w:val="Tekst podstawowy Znak"/>
    <w:basedOn w:val="Domylnaczcionkaakapitu"/>
    <w:link w:val="Tekstpodstawowy"/>
    <w:uiPriority w:val="99"/>
    <w:semiHidden/>
    <w:rsid w:val="004D17D8"/>
    <w:rPr>
      <w:rFonts w:cs="Calibri"/>
      <w:sz w:val="24"/>
      <w:szCs w:val="24"/>
      <w:lang w:eastAsia="ar-SA"/>
    </w:rPr>
  </w:style>
  <w:style w:type="paragraph" w:styleId="Akapitzlist">
    <w:name w:val="List Paragraph"/>
    <w:aliases w:val="Numerowanie,BulletC,Wyliczanie,Obiekt,normalny tekst,Akapit z listą31,Bullets,List Paragraph,L1,maz_wyliczenie,opis dzialania,K-P_odwolanie,A_wyliczenie,Akapit z listą5,CW_Lista,Akapit z listą BS,Wypunktowanie,sw tekst,2 heading"/>
    <w:basedOn w:val="Normalny"/>
    <w:link w:val="AkapitzlistZnak"/>
    <w:uiPriority w:val="34"/>
    <w:qFormat/>
    <w:rsid w:val="004D17D8"/>
    <w:pPr>
      <w:spacing w:after="160" w:line="252" w:lineRule="auto"/>
      <w:ind w:left="720"/>
    </w:pPr>
    <w:rPr>
      <w:rFonts w:ascii="Calibri" w:hAnsi="Calibri"/>
    </w:rPr>
  </w:style>
  <w:style w:type="character" w:customStyle="1" w:styleId="AkapitzlistZnak">
    <w:name w:val="Akapit z listą Znak"/>
    <w:aliases w:val="Numerowanie Znak,BulletC Znak,Wyliczanie Znak,Obiekt Znak,normalny tekst Znak,Akapit z listą31 Znak,Bullets Znak,List Paragraph Znak,L1 Znak,maz_wyliczenie Znak,opis dzialania Znak,K-P_odwolanie Znak,A_wyliczenie Znak,CW_Lista Znak"/>
    <w:link w:val="Akapitzlist"/>
    <w:uiPriority w:val="34"/>
    <w:qFormat/>
    <w:rsid w:val="004D17D8"/>
    <w:rPr>
      <w:rFonts w:ascii="Calibri" w:hAnsi="Calibri" w:cs="Calibri"/>
      <w:sz w:val="22"/>
      <w:szCs w:val="22"/>
      <w:lang w:eastAsia="ar-SA"/>
    </w:rPr>
  </w:style>
  <w:style w:type="numbering" w:customStyle="1" w:styleId="Zaimportowanystyl1">
    <w:name w:val="Zaimportowany styl 1"/>
    <w:rsid w:val="00467CAD"/>
    <w:pPr>
      <w:numPr>
        <w:numId w:val="3"/>
      </w:numPr>
    </w:pPr>
  </w:style>
  <w:style w:type="numbering" w:customStyle="1" w:styleId="Zaimportowanystyl2">
    <w:name w:val="Zaimportowany styl 2"/>
    <w:rsid w:val="00467CAD"/>
    <w:pPr>
      <w:numPr>
        <w:numId w:val="6"/>
      </w:numPr>
    </w:pPr>
  </w:style>
  <w:style w:type="paragraph" w:customStyle="1" w:styleId="Nagwekistopka">
    <w:name w:val="Nagłówek i stopka"/>
    <w:rsid w:val="00467CAD"/>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pl-PL"/>
      <w14:textOutline w14:w="0" w14:cap="flat" w14:cmpd="sng" w14:algn="ctr">
        <w14:noFill/>
        <w14:prstDash w14:val="solid"/>
        <w14:bevel/>
      </w14:textOutline>
    </w:rPr>
  </w:style>
  <w:style w:type="numbering" w:customStyle="1" w:styleId="Zaimportowanystyl3">
    <w:name w:val="Zaimportowany styl 3"/>
    <w:rsid w:val="00467CAD"/>
    <w:pPr>
      <w:numPr>
        <w:numId w:val="9"/>
      </w:numPr>
    </w:pPr>
  </w:style>
  <w:style w:type="numbering" w:customStyle="1" w:styleId="Zaimportowanystyl4">
    <w:name w:val="Zaimportowany styl 4"/>
    <w:rsid w:val="00467CAD"/>
    <w:pPr>
      <w:numPr>
        <w:numId w:val="11"/>
      </w:numPr>
    </w:pPr>
  </w:style>
  <w:style w:type="numbering" w:customStyle="1" w:styleId="Zaimportowanystyl5">
    <w:name w:val="Zaimportowany styl 5"/>
    <w:rsid w:val="00467CAD"/>
    <w:pPr>
      <w:numPr>
        <w:numId w:val="15"/>
      </w:numPr>
    </w:pPr>
  </w:style>
  <w:style w:type="paragraph" w:styleId="Tekstpodstawowywcity3">
    <w:name w:val="Body Text Indent 3"/>
    <w:link w:val="Tekstpodstawowywcity3Znak"/>
    <w:rsid w:val="00467CAD"/>
    <w:pPr>
      <w:widowControl w:val="0"/>
      <w:pBdr>
        <w:top w:val="nil"/>
        <w:left w:val="nil"/>
        <w:bottom w:val="nil"/>
        <w:right w:val="nil"/>
        <w:between w:val="nil"/>
        <w:bar w:val="nil"/>
      </w:pBdr>
      <w:spacing w:after="120"/>
      <w:ind w:left="283"/>
    </w:pPr>
    <w:rPr>
      <w:rFonts w:eastAsia="Arial Unicode MS" w:cs="Arial Unicode MS"/>
      <w:color w:val="000000"/>
      <w:sz w:val="16"/>
      <w:szCs w:val="16"/>
      <w:u w:color="000000"/>
      <w:bdr w:val="nil"/>
      <w:lang w:eastAsia="pl-PL"/>
    </w:rPr>
  </w:style>
  <w:style w:type="character" w:customStyle="1" w:styleId="Tekstpodstawowywcity3Znak">
    <w:name w:val="Tekst podstawowy wcięty 3 Znak"/>
    <w:basedOn w:val="Domylnaczcionkaakapitu"/>
    <w:link w:val="Tekstpodstawowywcity3"/>
    <w:rsid w:val="00467CAD"/>
    <w:rPr>
      <w:rFonts w:eastAsia="Arial Unicode MS" w:cs="Arial Unicode MS"/>
      <w:color w:val="000000"/>
      <w:sz w:val="16"/>
      <w:szCs w:val="16"/>
      <w:u w:color="000000"/>
      <w:bdr w:val="nil"/>
      <w:lang w:eastAsia="pl-PL"/>
    </w:rPr>
  </w:style>
  <w:style w:type="numbering" w:customStyle="1" w:styleId="Zaimportowanystyl6">
    <w:name w:val="Zaimportowany styl 6"/>
    <w:rsid w:val="00467CAD"/>
    <w:pPr>
      <w:numPr>
        <w:numId w:val="17"/>
      </w:numPr>
    </w:pPr>
  </w:style>
  <w:style w:type="numbering" w:customStyle="1" w:styleId="Zaimportowanystyl7">
    <w:name w:val="Zaimportowany styl 7"/>
    <w:rsid w:val="00467CAD"/>
    <w:pPr>
      <w:numPr>
        <w:numId w:val="19"/>
      </w:numPr>
    </w:pPr>
  </w:style>
  <w:style w:type="numbering" w:customStyle="1" w:styleId="Zaimportowanystyl8">
    <w:name w:val="Zaimportowany styl 8"/>
    <w:rsid w:val="00467CAD"/>
    <w:pPr>
      <w:numPr>
        <w:numId w:val="21"/>
      </w:numPr>
    </w:pPr>
  </w:style>
  <w:style w:type="character" w:customStyle="1" w:styleId="Brak2">
    <w:name w:val="Brak 2"/>
    <w:rsid w:val="00467CAD"/>
    <w:rPr>
      <w:rFonts w:ascii="Times New Roman" w:eastAsia="Arial Unicode MS" w:hAnsi="Times New Roman" w:cs="Arial Unicode MS" w:hint="default"/>
      <w:b w:val="0"/>
      <w:bCs w:val="0"/>
      <w:i w:val="0"/>
      <w:iCs w:val="0"/>
    </w:rPr>
  </w:style>
  <w:style w:type="paragraph" w:styleId="Nagwek">
    <w:name w:val="header"/>
    <w:basedOn w:val="Normalny"/>
    <w:link w:val="NagwekZnak"/>
    <w:uiPriority w:val="99"/>
    <w:unhideWhenUsed/>
    <w:rsid w:val="00FD1D17"/>
    <w:pPr>
      <w:tabs>
        <w:tab w:val="center" w:pos="4536"/>
        <w:tab w:val="right" w:pos="9072"/>
      </w:tabs>
    </w:pPr>
  </w:style>
  <w:style w:type="character" w:customStyle="1" w:styleId="NagwekZnak">
    <w:name w:val="Nagłówek Znak"/>
    <w:basedOn w:val="Domylnaczcionkaakapitu"/>
    <w:link w:val="Nagwek"/>
    <w:uiPriority w:val="99"/>
    <w:rsid w:val="00FD1D17"/>
    <w:rPr>
      <w:rFonts w:eastAsia="Arial Unicode MS" w:cs="Arial Unicode MS"/>
      <w:color w:val="000000"/>
      <w:sz w:val="22"/>
      <w:szCs w:val="22"/>
      <w:u w:color="000000"/>
      <w:bdr w:val="nil"/>
      <w:lang w:val="it-IT" w:eastAsia="pl-PL"/>
    </w:rPr>
  </w:style>
  <w:style w:type="paragraph" w:styleId="Stopka">
    <w:name w:val="footer"/>
    <w:basedOn w:val="Normalny"/>
    <w:link w:val="StopkaZnak"/>
    <w:uiPriority w:val="99"/>
    <w:unhideWhenUsed/>
    <w:rsid w:val="00FD1D17"/>
    <w:pPr>
      <w:tabs>
        <w:tab w:val="center" w:pos="4536"/>
        <w:tab w:val="right" w:pos="9072"/>
      </w:tabs>
    </w:pPr>
  </w:style>
  <w:style w:type="character" w:customStyle="1" w:styleId="StopkaZnak">
    <w:name w:val="Stopka Znak"/>
    <w:basedOn w:val="Domylnaczcionkaakapitu"/>
    <w:link w:val="Stopka"/>
    <w:uiPriority w:val="99"/>
    <w:rsid w:val="00FD1D17"/>
    <w:rPr>
      <w:rFonts w:eastAsia="Arial Unicode MS" w:cs="Arial Unicode MS"/>
      <w:color w:val="000000"/>
      <w:sz w:val="22"/>
      <w:szCs w:val="22"/>
      <w:u w:color="000000"/>
      <w:bdr w:val="nil"/>
      <w:lang w:val="it-IT"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1504</Words>
  <Characters>9030</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ZDP Kamień Pomorski</Company>
  <LinksUpToDate>false</LinksUpToDate>
  <CharactersWithSpaces>10513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5</cp:revision>
  <dcterms:created xsi:type="dcterms:W3CDTF">2026-04-07T09:32:00Z</dcterms:created>
  <dcterms:modified xsi:type="dcterms:W3CDTF">2026-07-14T07:10:00Z</dcterms:modified>
</cp:coreProperties>
</file>